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AB" w:rsidRDefault="00941FAB" w:rsidP="00F63149">
      <w:pPr>
        <w:spacing w:line="300" w:lineRule="exac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C83C25" w:rsidRPr="00AF5FB1" w:rsidRDefault="00C83C25" w:rsidP="00F63149">
      <w:pPr>
        <w:spacing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AF5FB1">
        <w:rPr>
          <w:rFonts w:ascii="Times New Roman" w:hAnsi="Times New Roman" w:cs="Times New Roman"/>
          <w:b/>
          <w:sz w:val="30"/>
          <w:szCs w:val="30"/>
        </w:rPr>
        <w:t>ОРГАНИЗАЦИОННЫЕ УКАЗАНИЯ</w:t>
      </w:r>
      <w:r w:rsidR="006620F4">
        <w:rPr>
          <w:rFonts w:ascii="Times New Roman" w:hAnsi="Times New Roman" w:cs="Times New Roman"/>
          <w:b/>
          <w:sz w:val="30"/>
          <w:szCs w:val="30"/>
        </w:rPr>
        <w:tab/>
      </w:r>
      <w:r w:rsidR="006620F4">
        <w:rPr>
          <w:rFonts w:ascii="Times New Roman" w:hAnsi="Times New Roman" w:cs="Times New Roman"/>
          <w:b/>
          <w:sz w:val="30"/>
          <w:szCs w:val="30"/>
        </w:rPr>
        <w:tab/>
      </w:r>
      <w:r w:rsidR="006620F4">
        <w:rPr>
          <w:rFonts w:ascii="Times New Roman" w:hAnsi="Times New Roman" w:cs="Times New Roman"/>
          <w:b/>
          <w:sz w:val="30"/>
          <w:szCs w:val="30"/>
        </w:rPr>
        <w:tab/>
      </w:r>
      <w:r w:rsidR="006620F4">
        <w:rPr>
          <w:rFonts w:ascii="Times New Roman" w:hAnsi="Times New Roman" w:cs="Times New Roman"/>
          <w:b/>
          <w:sz w:val="30"/>
          <w:szCs w:val="30"/>
        </w:rPr>
        <w:tab/>
      </w:r>
    </w:p>
    <w:p w:rsidR="00C83C25" w:rsidRPr="00C83C25" w:rsidRDefault="00C83C25" w:rsidP="00F63149">
      <w:pPr>
        <w:spacing w:line="300" w:lineRule="exact"/>
        <w:ind w:right="4012"/>
        <w:jc w:val="both"/>
        <w:rPr>
          <w:rFonts w:ascii="Times New Roman" w:hAnsi="Times New Roman" w:cs="Times New Roman"/>
          <w:sz w:val="30"/>
          <w:szCs w:val="30"/>
        </w:rPr>
      </w:pPr>
      <w:r w:rsidRPr="00C83C25">
        <w:rPr>
          <w:rFonts w:ascii="Times New Roman" w:hAnsi="Times New Roman" w:cs="Times New Roman"/>
          <w:sz w:val="30"/>
          <w:szCs w:val="30"/>
        </w:rPr>
        <w:t xml:space="preserve">на проведение инвентаризации защитных сооружений гражданской обороны </w:t>
      </w:r>
    </w:p>
    <w:p w:rsidR="00EB585C" w:rsidRPr="00A20E5A" w:rsidRDefault="00EB585C" w:rsidP="00D15F32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3C25" w:rsidRPr="00C83C25" w:rsidRDefault="00C83C25" w:rsidP="00C83C2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83C2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1</w:t>
      </w:r>
    </w:p>
    <w:p w:rsidR="00D15F32" w:rsidRDefault="00D15F32" w:rsidP="00D15F32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37AF5">
        <w:rPr>
          <w:rFonts w:ascii="Times New Roman" w:hAnsi="Times New Roman" w:cs="Times New Roman"/>
          <w:bCs/>
          <w:color w:val="000000"/>
          <w:sz w:val="30"/>
          <w:szCs w:val="30"/>
        </w:rPr>
        <w:t>ОБЩИЕ ПОЛОЖЕНИЯ</w:t>
      </w:r>
    </w:p>
    <w:p w:rsidR="000F55F3" w:rsidRPr="00A20E5A" w:rsidRDefault="000F55F3" w:rsidP="00D15F32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3C25" w:rsidRPr="00C83C25" w:rsidRDefault="00C83C25" w:rsidP="00C83C25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C83C25">
        <w:rPr>
          <w:rFonts w:ascii="Times New Roman" w:hAnsi="Times New Roman" w:cs="Times New Roman"/>
          <w:sz w:val="30"/>
          <w:szCs w:val="30"/>
        </w:rPr>
        <w:t xml:space="preserve">Настоящие Организационные указания определяют порядок </w:t>
      </w:r>
      <w:r w:rsidRPr="00C83C25">
        <w:rPr>
          <w:rFonts w:ascii="Times New Roman" w:hAnsi="Times New Roman" w:cs="Times New Roman"/>
          <w:sz w:val="30"/>
          <w:szCs w:val="30"/>
        </w:rPr>
        <w:br/>
        <w:t xml:space="preserve">проведения инвентаризации защитных сооружений гражданской обороны на территории Республики Беларусь. </w:t>
      </w:r>
    </w:p>
    <w:p w:rsidR="00D15F32" w:rsidRPr="00637AF5" w:rsidRDefault="00C83C25" w:rsidP="00D15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D15F32" w:rsidRPr="00637AF5">
        <w:rPr>
          <w:rFonts w:ascii="Times New Roman" w:hAnsi="Times New Roman" w:cs="Times New Roman"/>
          <w:sz w:val="30"/>
          <w:szCs w:val="30"/>
        </w:rPr>
        <w:t>В настоящ</w:t>
      </w:r>
      <w:r w:rsidR="00D15F32">
        <w:rPr>
          <w:rFonts w:ascii="Times New Roman" w:hAnsi="Times New Roman" w:cs="Times New Roman"/>
          <w:sz w:val="30"/>
          <w:szCs w:val="30"/>
        </w:rPr>
        <w:t>их</w:t>
      </w:r>
      <w:r w:rsidR="00D15F32" w:rsidRPr="00637AF5">
        <w:rPr>
          <w:rFonts w:ascii="Times New Roman" w:hAnsi="Times New Roman" w:cs="Times New Roman"/>
          <w:sz w:val="30"/>
          <w:szCs w:val="30"/>
        </w:rPr>
        <w:t xml:space="preserve"> </w:t>
      </w:r>
      <w:r w:rsidR="00A20E5A">
        <w:rPr>
          <w:rFonts w:ascii="Times New Roman" w:hAnsi="Times New Roman" w:cs="Times New Roman"/>
          <w:sz w:val="30"/>
          <w:szCs w:val="30"/>
        </w:rPr>
        <w:t xml:space="preserve">указаниях </w:t>
      </w:r>
      <w:r w:rsidR="00D15F32" w:rsidRPr="00637AF5">
        <w:rPr>
          <w:rFonts w:ascii="Times New Roman" w:hAnsi="Times New Roman" w:cs="Times New Roman"/>
          <w:sz w:val="30"/>
          <w:szCs w:val="30"/>
        </w:rPr>
        <w:t>используются термины и определения</w:t>
      </w:r>
      <w:r w:rsidR="00197531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197531" w:rsidRPr="00197531">
        <w:rPr>
          <w:rFonts w:ascii="Times New Roman" w:hAnsi="Times New Roman" w:cs="Times New Roman"/>
          <w:sz w:val="30"/>
          <w:szCs w:val="30"/>
        </w:rPr>
        <w:t>ТКП 45-3.02-231-2011 «Защитные сооружения гражданской обороны. Нормы проектирования»</w:t>
      </w:r>
      <w:r w:rsidR="00197531">
        <w:rPr>
          <w:rFonts w:ascii="Times New Roman" w:hAnsi="Times New Roman" w:cs="Times New Roman"/>
          <w:sz w:val="30"/>
          <w:szCs w:val="30"/>
        </w:rPr>
        <w:t>.</w:t>
      </w:r>
    </w:p>
    <w:p w:rsidR="00C52D6D" w:rsidRPr="00637AF5" w:rsidRDefault="00C83C25" w:rsidP="00C52D6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 w:rsidR="00C52D6D"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Основными целями и задачами инвентаризации </w:t>
      </w:r>
      <w:r w:rsidR="00E77718">
        <w:rPr>
          <w:rFonts w:ascii="Times New Roman" w:hAnsi="Times New Roman" w:cs="Times New Roman"/>
          <w:color w:val="000000"/>
          <w:sz w:val="30"/>
          <w:szCs w:val="30"/>
        </w:rPr>
        <w:t xml:space="preserve">защитных сооружений гражданской обороны (убежищ, </w:t>
      </w:r>
      <w:r w:rsidR="00E81843">
        <w:rPr>
          <w:rFonts w:ascii="Times New Roman" w:hAnsi="Times New Roman" w:cs="Times New Roman"/>
          <w:color w:val="000000"/>
          <w:sz w:val="30"/>
          <w:szCs w:val="30"/>
        </w:rPr>
        <w:t>противорадиационных укрытий (</w:t>
      </w:r>
      <w:r w:rsidR="00E77718">
        <w:rPr>
          <w:rFonts w:ascii="Times New Roman" w:hAnsi="Times New Roman" w:cs="Times New Roman"/>
          <w:color w:val="000000"/>
          <w:sz w:val="30"/>
          <w:szCs w:val="30"/>
        </w:rPr>
        <w:t>ПРУ</w:t>
      </w:r>
      <w:r w:rsidR="00E81843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E7771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81843">
        <w:rPr>
          <w:rFonts w:ascii="Times New Roman" w:hAnsi="Times New Roman" w:cs="Times New Roman"/>
          <w:color w:val="000000"/>
          <w:sz w:val="30"/>
          <w:szCs w:val="30"/>
        </w:rPr>
        <w:t xml:space="preserve"> защитных укрытий</w:t>
      </w:r>
      <w:r w:rsidR="00E7771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81843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E77718">
        <w:rPr>
          <w:rFonts w:ascii="Times New Roman" w:hAnsi="Times New Roman" w:cs="Times New Roman"/>
          <w:color w:val="000000"/>
          <w:sz w:val="30"/>
          <w:szCs w:val="30"/>
        </w:rPr>
        <w:t xml:space="preserve">ЗУ) </w:t>
      </w:r>
      <w:r w:rsidR="00C52D6D" w:rsidRPr="00637AF5">
        <w:rPr>
          <w:rFonts w:ascii="Times New Roman" w:hAnsi="Times New Roman" w:cs="Times New Roman"/>
          <w:color w:val="000000"/>
          <w:sz w:val="30"/>
          <w:szCs w:val="30"/>
        </w:rPr>
        <w:t>являются:</w:t>
      </w:r>
    </w:p>
    <w:p w:rsidR="00C52D6D" w:rsidRPr="00637AF5" w:rsidRDefault="00C52D6D" w:rsidP="00C52D6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выявление фактического наличия </w:t>
      </w:r>
      <w:r w:rsidR="00E77718">
        <w:rPr>
          <w:rFonts w:ascii="Times New Roman" w:hAnsi="Times New Roman" w:cs="Times New Roman"/>
          <w:color w:val="000000"/>
          <w:sz w:val="30"/>
          <w:szCs w:val="30"/>
        </w:rPr>
        <w:t>защитных сооружений гражданской обороны (далее-</w:t>
      </w:r>
      <w:r>
        <w:rPr>
          <w:rFonts w:ascii="Times New Roman" w:hAnsi="Times New Roman" w:cs="Times New Roman"/>
          <w:color w:val="000000"/>
          <w:sz w:val="30"/>
          <w:szCs w:val="30"/>
        </w:rPr>
        <w:t>ЗС</w:t>
      </w:r>
      <w:r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 ГО</w:t>
      </w:r>
      <w:r w:rsidR="00E7771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B374C5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37AF5">
        <w:rPr>
          <w:rFonts w:ascii="Times New Roman" w:hAnsi="Times New Roman" w:cs="Times New Roman"/>
          <w:color w:val="000000"/>
          <w:sz w:val="30"/>
          <w:szCs w:val="30"/>
        </w:rPr>
        <w:t>их характеристик и сверка с учетными данными;</w:t>
      </w:r>
    </w:p>
    <w:p w:rsidR="00C52D6D" w:rsidRDefault="00B374C5" w:rsidP="00A20E5A">
      <w:pPr>
        <w:shd w:val="clear" w:color="auto" w:fill="FFFFFF"/>
        <w:tabs>
          <w:tab w:val="left" w:pos="5994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осмотр </w:t>
      </w:r>
      <w:r w:rsidR="00C52D6D"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состояния </w:t>
      </w:r>
      <w:r w:rsidR="00C52D6D">
        <w:rPr>
          <w:rFonts w:ascii="Times New Roman" w:hAnsi="Times New Roman" w:cs="Times New Roman"/>
          <w:color w:val="000000"/>
          <w:sz w:val="30"/>
          <w:szCs w:val="30"/>
        </w:rPr>
        <w:t>ЗС</w:t>
      </w:r>
      <w:r w:rsidR="00C52D6D"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 ГО</w:t>
      </w:r>
      <w:r w:rsidR="00A20E5A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C52D6D"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уточнение расчетов </w:t>
      </w:r>
      <w:proofErr w:type="gramStart"/>
      <w:r w:rsidR="00C52D6D"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укрытия </w:t>
      </w:r>
      <w:r w:rsidR="00C52D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0E5A"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  <w:r w:rsidR="00A20E5A">
        <w:rPr>
          <w:rFonts w:ascii="Times New Roman" w:hAnsi="Times New Roman" w:cs="Times New Roman"/>
          <w:color w:val="000000"/>
          <w:sz w:val="30"/>
          <w:szCs w:val="30"/>
        </w:rPr>
        <w:t xml:space="preserve"> них и подготовка предложений </w:t>
      </w:r>
      <w:r w:rsidR="00D85981">
        <w:rPr>
          <w:rFonts w:ascii="Times New Roman" w:hAnsi="Times New Roman" w:cs="Times New Roman"/>
          <w:color w:val="000000"/>
          <w:sz w:val="30"/>
          <w:szCs w:val="30"/>
        </w:rPr>
        <w:t xml:space="preserve">по их </w:t>
      </w:r>
      <w:proofErr w:type="spellStart"/>
      <w:r w:rsidR="00D85981">
        <w:rPr>
          <w:rFonts w:ascii="Times New Roman" w:hAnsi="Times New Roman" w:cs="Times New Roman"/>
          <w:color w:val="000000"/>
          <w:sz w:val="30"/>
          <w:szCs w:val="30"/>
        </w:rPr>
        <w:t>перезакреплению</w:t>
      </w:r>
      <w:proofErr w:type="spellEnd"/>
      <w:r w:rsidR="00D85981">
        <w:rPr>
          <w:rFonts w:ascii="Times New Roman" w:hAnsi="Times New Roman" w:cs="Times New Roman"/>
          <w:color w:val="000000"/>
          <w:sz w:val="30"/>
          <w:szCs w:val="30"/>
        </w:rPr>
        <w:t xml:space="preserve"> (приписке сторонних организаций) или передаче в оперативное управления нуждающимся организациям</w:t>
      </w:r>
      <w:r w:rsidR="00C52D6D" w:rsidRPr="00637AF5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90BB9" w:rsidRPr="0048795A" w:rsidRDefault="00F63149" w:rsidP="0048795A">
      <w:pPr>
        <w:shd w:val="clear" w:color="auto" w:fill="FFFFFF"/>
        <w:tabs>
          <w:tab w:val="left" w:pos="5994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выявление наличия </w:t>
      </w:r>
      <w:r w:rsidR="00190BB9" w:rsidRPr="0048795A">
        <w:rPr>
          <w:rFonts w:ascii="Times New Roman" w:hAnsi="Times New Roman" w:cs="Times New Roman"/>
          <w:color w:val="000000"/>
          <w:sz w:val="30"/>
          <w:szCs w:val="30"/>
        </w:rPr>
        <w:t>ПРУ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90BB9" w:rsidRPr="0048795A">
        <w:rPr>
          <w:rFonts w:ascii="Times New Roman" w:hAnsi="Times New Roman" w:cs="Times New Roman"/>
          <w:color w:val="000000"/>
          <w:sz w:val="30"/>
          <w:szCs w:val="30"/>
        </w:rPr>
        <w:t xml:space="preserve"> расположен</w:t>
      </w:r>
      <w:r w:rsidR="0048795A" w:rsidRPr="0048795A">
        <w:rPr>
          <w:rFonts w:ascii="Times New Roman" w:hAnsi="Times New Roman" w:cs="Times New Roman"/>
          <w:color w:val="000000"/>
          <w:sz w:val="30"/>
          <w:szCs w:val="30"/>
        </w:rPr>
        <w:t>ных</w:t>
      </w:r>
      <w:r w:rsidR="00190BB9" w:rsidRPr="0048795A">
        <w:rPr>
          <w:rFonts w:ascii="Times New Roman" w:hAnsi="Times New Roman" w:cs="Times New Roman"/>
          <w:color w:val="000000"/>
          <w:sz w:val="30"/>
          <w:szCs w:val="30"/>
        </w:rPr>
        <w:t xml:space="preserve"> вне зоны возможного</w:t>
      </w:r>
      <w:r w:rsidR="0048795A" w:rsidRPr="0048795A">
        <w:rPr>
          <w:rFonts w:ascii="Times New Roman" w:hAnsi="Times New Roman" w:cs="Times New Roman"/>
          <w:color w:val="000000"/>
          <w:sz w:val="30"/>
          <w:szCs w:val="30"/>
        </w:rPr>
        <w:t xml:space="preserve"> опасного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радиоактивного загрязнения</w:t>
      </w:r>
      <w:r w:rsidR="009A5C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577CC" w:rsidRPr="00A577CC">
        <w:rPr>
          <w:rFonts w:ascii="Times New Roman" w:hAnsi="Times New Roman" w:cs="Times New Roman"/>
          <w:i/>
          <w:color w:val="000000"/>
          <w:sz w:val="30"/>
          <w:szCs w:val="30"/>
        </w:rPr>
        <w:t>(</w:t>
      </w:r>
      <w:r w:rsidR="00197531" w:rsidRPr="00A577CC">
        <w:rPr>
          <w:rFonts w:ascii="Times New Roman" w:hAnsi="Times New Roman" w:cs="Times New Roman"/>
          <w:i/>
          <w:color w:val="000000"/>
          <w:sz w:val="30"/>
          <w:szCs w:val="30"/>
        </w:rPr>
        <w:t>п.</w:t>
      </w:r>
      <w:r w:rsidR="00197531" w:rsidRPr="0019753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A5C6E" w:rsidRPr="00E77718">
        <w:rPr>
          <w:rFonts w:ascii="Times New Roman" w:hAnsi="Times New Roman" w:cs="Times New Roman"/>
          <w:i/>
          <w:color w:val="000000"/>
          <w:sz w:val="30"/>
          <w:szCs w:val="30"/>
        </w:rPr>
        <w:t>7.6 ТКП 112-2011 «Инженерно-технические мероприятия гражданской обороны»</w:t>
      </w:r>
      <w:r w:rsidR="00197531" w:rsidRPr="00E77718">
        <w:rPr>
          <w:rFonts w:ascii="Times New Roman" w:hAnsi="Times New Roman" w:cs="Times New Roman"/>
          <w:i/>
          <w:color w:val="000000"/>
          <w:sz w:val="30"/>
          <w:szCs w:val="30"/>
        </w:rPr>
        <w:t>)</w:t>
      </w:r>
      <w:r w:rsidRPr="0019753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C52D6D" w:rsidRDefault="00A20E5A" w:rsidP="00C52D6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подготовка предложений по дальнейшему использованию ЗС ГО (при необходимости). </w:t>
      </w:r>
    </w:p>
    <w:p w:rsidR="00C52D6D" w:rsidRPr="00637AF5" w:rsidRDefault="00663072" w:rsidP="00C52D6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F63149">
        <w:rPr>
          <w:rFonts w:ascii="Times New Roman" w:hAnsi="Times New Roman" w:cs="Times New Roman"/>
          <w:color w:val="000000"/>
          <w:sz w:val="30"/>
          <w:szCs w:val="30"/>
        </w:rPr>
        <w:t xml:space="preserve"> Инвентаризации подлежат </w:t>
      </w:r>
      <w:r w:rsidR="00A577CC">
        <w:rPr>
          <w:rFonts w:ascii="Times New Roman" w:hAnsi="Times New Roman" w:cs="Times New Roman"/>
          <w:color w:val="000000"/>
          <w:sz w:val="30"/>
          <w:szCs w:val="30"/>
        </w:rPr>
        <w:t>ЗС ГО</w:t>
      </w:r>
      <w:r w:rsidR="00C52D6D"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 независимо от ведомственной принадлежности и форм собственности организаций, которым они переданы в пользование</w:t>
      </w:r>
      <w:r w:rsidR="00FB46B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C73F9F">
        <w:rPr>
          <w:rFonts w:ascii="Times New Roman" w:hAnsi="Times New Roman" w:cs="Times New Roman"/>
          <w:color w:val="000000"/>
          <w:sz w:val="30"/>
          <w:szCs w:val="30"/>
        </w:rPr>
        <w:t xml:space="preserve"> хозяйственное ведение или оперативное управление</w:t>
      </w:r>
      <w:r w:rsidR="00F6314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56814" w:rsidRPr="00A20E5A" w:rsidRDefault="00A56814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072" w:rsidRPr="00C83C25" w:rsidRDefault="00663072" w:rsidP="00663072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83C2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2</w:t>
      </w:r>
    </w:p>
    <w:p w:rsidR="00A56814" w:rsidRPr="00A24820" w:rsidRDefault="00A56814" w:rsidP="00A56814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 w:rsidRPr="00A24820">
        <w:rPr>
          <w:rFonts w:ascii="Times New Roman" w:hAnsi="Times New Roman" w:cs="Times New Roman"/>
          <w:sz w:val="30"/>
          <w:szCs w:val="30"/>
        </w:rPr>
        <w:t>ОРГАНИЗАЦИОННЫЕ МЕРОПРИЯТИЯ</w:t>
      </w:r>
    </w:p>
    <w:p w:rsidR="00A56814" w:rsidRPr="00A20E5A" w:rsidRDefault="00A56814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BDD" w:rsidRDefault="00A60489" w:rsidP="00395B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5</w:t>
      </w:r>
      <w:r w:rsidR="00663072">
        <w:rPr>
          <w:rFonts w:ascii="Times New Roman" w:hAnsi="Times New Roman" w:cs="Times New Roman"/>
          <w:sz w:val="30"/>
          <w:szCs w:val="24"/>
        </w:rPr>
        <w:t xml:space="preserve">. </w:t>
      </w:r>
      <w:r w:rsidR="00395BDD" w:rsidRPr="00395BDD">
        <w:rPr>
          <w:rFonts w:ascii="Times New Roman" w:hAnsi="Times New Roman" w:cs="Times New Roman"/>
          <w:sz w:val="30"/>
          <w:szCs w:val="24"/>
        </w:rPr>
        <w:t xml:space="preserve">Для </w:t>
      </w:r>
      <w:r>
        <w:rPr>
          <w:rFonts w:ascii="Times New Roman" w:hAnsi="Times New Roman" w:cs="Times New Roman"/>
          <w:sz w:val="30"/>
          <w:szCs w:val="24"/>
        </w:rPr>
        <w:t xml:space="preserve">достижения целей и задач </w:t>
      </w:r>
      <w:r w:rsidR="00F63149">
        <w:rPr>
          <w:rFonts w:ascii="Times New Roman" w:hAnsi="Times New Roman" w:cs="Times New Roman"/>
          <w:sz w:val="30"/>
          <w:szCs w:val="24"/>
        </w:rPr>
        <w:t>по</w:t>
      </w:r>
      <w:r w:rsidR="00D853AF">
        <w:rPr>
          <w:rFonts w:ascii="Times New Roman" w:hAnsi="Times New Roman" w:cs="Times New Roman"/>
          <w:sz w:val="30"/>
          <w:szCs w:val="24"/>
        </w:rPr>
        <w:t xml:space="preserve"> </w:t>
      </w:r>
      <w:r w:rsidR="00395BDD" w:rsidRPr="00395BDD">
        <w:rPr>
          <w:rFonts w:ascii="Times New Roman" w:hAnsi="Times New Roman" w:cs="Times New Roman"/>
          <w:sz w:val="30"/>
          <w:szCs w:val="24"/>
        </w:rPr>
        <w:t>проведени</w:t>
      </w:r>
      <w:r w:rsidR="00F63149">
        <w:rPr>
          <w:rFonts w:ascii="Times New Roman" w:hAnsi="Times New Roman" w:cs="Times New Roman"/>
          <w:sz w:val="30"/>
          <w:szCs w:val="24"/>
        </w:rPr>
        <w:t>ю</w:t>
      </w:r>
      <w:r w:rsidR="00395BDD" w:rsidRPr="00395BDD">
        <w:rPr>
          <w:rFonts w:ascii="Times New Roman" w:hAnsi="Times New Roman" w:cs="Times New Roman"/>
          <w:sz w:val="30"/>
          <w:szCs w:val="24"/>
        </w:rPr>
        <w:t xml:space="preserve"> инвентаризации</w:t>
      </w:r>
      <w:r w:rsidR="00201359">
        <w:rPr>
          <w:rFonts w:ascii="Times New Roman" w:hAnsi="Times New Roman" w:cs="Times New Roman"/>
          <w:sz w:val="30"/>
          <w:szCs w:val="24"/>
        </w:rPr>
        <w:t xml:space="preserve"> соответствующими распорядительными документами создаются комиссии</w:t>
      </w:r>
      <w:r w:rsidR="00395BDD" w:rsidRPr="00395BDD">
        <w:rPr>
          <w:rFonts w:ascii="Times New Roman" w:hAnsi="Times New Roman" w:cs="Times New Roman"/>
          <w:sz w:val="30"/>
          <w:szCs w:val="24"/>
        </w:rPr>
        <w:t>:</w:t>
      </w:r>
    </w:p>
    <w:p w:rsidR="00201359" w:rsidRPr="00395BDD" w:rsidRDefault="00201359" w:rsidP="002013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 w:rsidRPr="006A74EE">
        <w:rPr>
          <w:rFonts w:ascii="Times New Roman" w:hAnsi="Times New Roman" w:cs="Times New Roman"/>
          <w:sz w:val="30"/>
          <w:szCs w:val="24"/>
        </w:rPr>
        <w:t xml:space="preserve">ведомственная </w:t>
      </w:r>
      <w:r w:rsidR="00D853AF" w:rsidRPr="006A74EE">
        <w:rPr>
          <w:rFonts w:ascii="Times New Roman" w:hAnsi="Times New Roman" w:cs="Times New Roman"/>
          <w:sz w:val="30"/>
          <w:szCs w:val="30"/>
        </w:rPr>
        <w:t>–</w:t>
      </w:r>
      <w:r w:rsidRPr="006A74EE">
        <w:rPr>
          <w:rFonts w:ascii="Times New Roman" w:hAnsi="Times New Roman" w:cs="Times New Roman"/>
          <w:sz w:val="30"/>
          <w:szCs w:val="24"/>
        </w:rPr>
        <w:t xml:space="preserve"> в республиканском органе государственного управления, иной государственной организации, подчиненной </w:t>
      </w:r>
      <w:r w:rsidRPr="006A74EE">
        <w:rPr>
          <w:rFonts w:ascii="Times New Roman" w:hAnsi="Times New Roman" w:cs="Times New Roman"/>
          <w:sz w:val="30"/>
          <w:szCs w:val="24"/>
        </w:rPr>
        <w:lastRenderedPageBreak/>
        <w:t xml:space="preserve">Правительству Республики Беларусь, </w:t>
      </w:r>
      <w:r w:rsidR="006A74EE" w:rsidRPr="006A74EE">
        <w:rPr>
          <w:rFonts w:ascii="Times New Roman" w:hAnsi="Times New Roman" w:cs="Times New Roman"/>
          <w:sz w:val="30"/>
          <w:szCs w:val="24"/>
        </w:rPr>
        <w:t>иной государственной организации (далее – органа государственного управления)</w:t>
      </w:r>
      <w:r w:rsidR="006A74EE">
        <w:rPr>
          <w:rFonts w:ascii="Times New Roman" w:hAnsi="Times New Roman" w:cs="Times New Roman"/>
          <w:sz w:val="30"/>
          <w:szCs w:val="24"/>
        </w:rPr>
        <w:t xml:space="preserve"> </w:t>
      </w:r>
      <w:r w:rsidRPr="006A74EE">
        <w:rPr>
          <w:rFonts w:ascii="Times New Roman" w:hAnsi="Times New Roman" w:cs="Times New Roman"/>
          <w:sz w:val="30"/>
          <w:szCs w:val="24"/>
        </w:rPr>
        <w:t>для инвентаризации ЗС ГО, находящихся в республиканской форме собственности;</w:t>
      </w:r>
    </w:p>
    <w:p w:rsidR="00201359" w:rsidRDefault="00201359" w:rsidP="00395B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территориальная </w:t>
      </w:r>
      <w:r w:rsidR="00D853AF" w:rsidRPr="00637AF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24"/>
        </w:rPr>
        <w:t xml:space="preserve"> в облисполкомах (Минском горисполкоме) для инвентаризации ЗС ГО, находящихся на территори</w:t>
      </w:r>
      <w:r w:rsidR="00FB46B7">
        <w:rPr>
          <w:rFonts w:ascii="Times New Roman" w:hAnsi="Times New Roman" w:cs="Times New Roman"/>
          <w:sz w:val="30"/>
          <w:szCs w:val="24"/>
        </w:rPr>
        <w:t>и</w:t>
      </w:r>
      <w:r>
        <w:rPr>
          <w:rFonts w:ascii="Times New Roman" w:hAnsi="Times New Roman" w:cs="Times New Roman"/>
          <w:sz w:val="30"/>
          <w:szCs w:val="24"/>
        </w:rPr>
        <w:t xml:space="preserve"> области, г. Минска;</w:t>
      </w:r>
    </w:p>
    <w:p w:rsidR="00201359" w:rsidRDefault="00201359" w:rsidP="00395B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местная </w:t>
      </w:r>
      <w:r w:rsidR="00D853AF" w:rsidRPr="00637AF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24"/>
        </w:rPr>
        <w:t xml:space="preserve"> в рай(гор)</w:t>
      </w:r>
      <w:proofErr w:type="gramStart"/>
      <w:r>
        <w:rPr>
          <w:rFonts w:ascii="Times New Roman" w:hAnsi="Times New Roman" w:cs="Times New Roman"/>
          <w:sz w:val="30"/>
          <w:szCs w:val="24"/>
        </w:rPr>
        <w:t xml:space="preserve">исполкомах  </w:t>
      </w:r>
      <w:r w:rsidRPr="00395BDD">
        <w:rPr>
          <w:rFonts w:ascii="Times New Roman" w:hAnsi="Times New Roman" w:cs="Times New Roman"/>
          <w:sz w:val="30"/>
          <w:szCs w:val="24"/>
        </w:rPr>
        <w:t>(</w:t>
      </w:r>
      <w:proofErr w:type="gramEnd"/>
      <w:r w:rsidRPr="00395BDD">
        <w:rPr>
          <w:rFonts w:ascii="Times New Roman" w:hAnsi="Times New Roman" w:cs="Times New Roman"/>
          <w:sz w:val="30"/>
          <w:szCs w:val="24"/>
        </w:rPr>
        <w:t>районных администраци</w:t>
      </w:r>
      <w:r w:rsidR="00F63149">
        <w:rPr>
          <w:rFonts w:ascii="Times New Roman" w:hAnsi="Times New Roman" w:cs="Times New Roman"/>
          <w:sz w:val="30"/>
          <w:szCs w:val="24"/>
        </w:rPr>
        <w:t>ях</w:t>
      </w:r>
      <w:r>
        <w:rPr>
          <w:rFonts w:ascii="Times New Roman" w:hAnsi="Times New Roman" w:cs="Times New Roman"/>
          <w:sz w:val="30"/>
          <w:szCs w:val="24"/>
        </w:rPr>
        <w:t>) для инвентаризации ЗС ГО, находящихся на территори</w:t>
      </w:r>
      <w:r w:rsidR="00FB46B7">
        <w:rPr>
          <w:rFonts w:ascii="Times New Roman" w:hAnsi="Times New Roman" w:cs="Times New Roman"/>
          <w:sz w:val="30"/>
          <w:szCs w:val="24"/>
        </w:rPr>
        <w:t>и</w:t>
      </w:r>
      <w:r>
        <w:rPr>
          <w:rFonts w:ascii="Times New Roman" w:hAnsi="Times New Roman" w:cs="Times New Roman"/>
          <w:sz w:val="30"/>
          <w:szCs w:val="24"/>
        </w:rPr>
        <w:t xml:space="preserve"> районов (городов) областей, г. Минска;</w:t>
      </w:r>
    </w:p>
    <w:p w:rsidR="00201359" w:rsidRPr="00395BDD" w:rsidRDefault="00201359" w:rsidP="00395B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объектовая – в организациях (объектах) для инвентаризации ЗС ГО, находящихся в оперативном управлении </w:t>
      </w:r>
      <w:r w:rsidR="001E4142">
        <w:rPr>
          <w:rFonts w:ascii="Times New Roman" w:hAnsi="Times New Roman" w:cs="Times New Roman"/>
          <w:sz w:val="30"/>
          <w:szCs w:val="24"/>
        </w:rPr>
        <w:t>или в хозяйственном пользовании организации (объекта).</w:t>
      </w:r>
    </w:p>
    <w:p w:rsidR="000A115D" w:rsidRDefault="00A60489" w:rsidP="008C6828">
      <w:pPr>
        <w:pStyle w:val="a7"/>
        <w:spacing w:after="0"/>
        <w:ind w:firstLine="709"/>
        <w:jc w:val="both"/>
      </w:pPr>
      <w:r>
        <w:t>6</w:t>
      </w:r>
      <w:r w:rsidR="00663072">
        <w:t xml:space="preserve">. </w:t>
      </w:r>
      <w:r w:rsidR="002105F4" w:rsidRPr="004119BD">
        <w:t xml:space="preserve">Приказом (распоряжением) руководителя </w:t>
      </w:r>
      <w:r w:rsidR="000A115D">
        <w:t xml:space="preserve">органа </w:t>
      </w:r>
      <w:r w:rsidR="002105F4">
        <w:t>государственного управления</w:t>
      </w:r>
      <w:r w:rsidR="00482AD1">
        <w:t>,</w:t>
      </w:r>
      <w:r w:rsidR="002105F4">
        <w:t xml:space="preserve"> </w:t>
      </w:r>
      <w:r w:rsidR="000A115D">
        <w:t>местного исполнительного и распорядительн</w:t>
      </w:r>
      <w:r w:rsidR="001E4142">
        <w:t>ого</w:t>
      </w:r>
      <w:r w:rsidR="000A115D">
        <w:t xml:space="preserve"> органа, </w:t>
      </w:r>
      <w:r w:rsidR="00482AD1">
        <w:t>объекта</w:t>
      </w:r>
      <w:r w:rsidR="002105F4" w:rsidRPr="004119BD">
        <w:t xml:space="preserve"> назначаются председатель инвентаризационной комиссии</w:t>
      </w:r>
      <w:r w:rsidR="00124D35">
        <w:t>,</w:t>
      </w:r>
      <w:r w:rsidR="002105F4" w:rsidRPr="004119BD">
        <w:t xml:space="preserve"> </w:t>
      </w:r>
      <w:r w:rsidR="00A20E5A">
        <w:t xml:space="preserve">иные должностные </w:t>
      </w:r>
      <w:r w:rsidR="00D85981">
        <w:t xml:space="preserve">лица,  </w:t>
      </w:r>
      <w:r w:rsidR="002105F4" w:rsidRPr="004119BD">
        <w:t>определяются сроки проведения инвентаризации и пред</w:t>
      </w:r>
      <w:r w:rsidR="00660C07">
        <w:t>о</w:t>
      </w:r>
      <w:r w:rsidR="002105F4" w:rsidRPr="004119BD">
        <w:t>ставления отчетных материалов</w:t>
      </w:r>
      <w:r w:rsidR="00F136E0">
        <w:t>, а также другие дополнительные требования по порядку проведения инвентаризации</w:t>
      </w:r>
      <w:r w:rsidR="002105F4" w:rsidRPr="004119BD">
        <w:t>.</w:t>
      </w:r>
    </w:p>
    <w:p w:rsidR="007D6A2C" w:rsidRDefault="00A60489" w:rsidP="008C6828">
      <w:pPr>
        <w:pStyle w:val="a7"/>
        <w:spacing w:after="0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7</w:t>
      </w:r>
      <w:r w:rsidR="00663072">
        <w:rPr>
          <w:color w:val="000000"/>
          <w:szCs w:val="30"/>
        </w:rPr>
        <w:t xml:space="preserve">. </w:t>
      </w:r>
      <w:r w:rsidR="007D6A2C" w:rsidRPr="007D6A2C">
        <w:rPr>
          <w:color w:val="000000"/>
          <w:szCs w:val="30"/>
        </w:rPr>
        <w:t>Председател</w:t>
      </w:r>
      <w:r>
        <w:rPr>
          <w:color w:val="000000"/>
          <w:szCs w:val="30"/>
        </w:rPr>
        <w:t>ей</w:t>
      </w:r>
      <w:r w:rsidR="007D6A2C" w:rsidRPr="007D6A2C">
        <w:rPr>
          <w:color w:val="000000"/>
          <w:szCs w:val="30"/>
        </w:rPr>
        <w:t xml:space="preserve"> инвентаризационных комиссий целесообразно </w:t>
      </w:r>
      <w:r w:rsidR="007D6A2C" w:rsidRPr="007D6A2C">
        <w:rPr>
          <w:color w:val="000000"/>
          <w:szCs w:val="30"/>
        </w:rPr>
        <w:br/>
        <w:t>назначать</w:t>
      </w:r>
      <w:r>
        <w:rPr>
          <w:color w:val="000000"/>
          <w:szCs w:val="30"/>
        </w:rPr>
        <w:t xml:space="preserve"> из числа</w:t>
      </w:r>
      <w:r w:rsidR="007D6A2C" w:rsidRPr="007D6A2C">
        <w:rPr>
          <w:color w:val="000000"/>
          <w:szCs w:val="30"/>
        </w:rPr>
        <w:t xml:space="preserve"> заместител</w:t>
      </w:r>
      <w:r>
        <w:rPr>
          <w:color w:val="000000"/>
          <w:szCs w:val="30"/>
        </w:rPr>
        <w:t>ей</w:t>
      </w:r>
      <w:r w:rsidR="007D6A2C" w:rsidRPr="007D6A2C">
        <w:rPr>
          <w:color w:val="000000"/>
          <w:szCs w:val="30"/>
        </w:rPr>
        <w:t xml:space="preserve"> руководител</w:t>
      </w:r>
      <w:r w:rsidR="00D9481C">
        <w:rPr>
          <w:color w:val="000000"/>
          <w:szCs w:val="30"/>
        </w:rPr>
        <w:t>ей</w:t>
      </w:r>
      <w:r w:rsidR="007D6A2C" w:rsidRPr="007D6A2C">
        <w:rPr>
          <w:color w:val="000000"/>
          <w:szCs w:val="30"/>
        </w:rPr>
        <w:t xml:space="preserve"> </w:t>
      </w:r>
      <w:r w:rsidR="000A115D" w:rsidRPr="007D6A2C">
        <w:t>орган</w:t>
      </w:r>
      <w:r w:rsidR="00D9481C">
        <w:t>ов</w:t>
      </w:r>
      <w:r w:rsidR="000A115D" w:rsidRPr="007D6A2C">
        <w:t xml:space="preserve"> </w:t>
      </w:r>
      <w:r w:rsidR="007D6A2C" w:rsidRPr="007D6A2C">
        <w:t>государственного управления,</w:t>
      </w:r>
      <w:r w:rsidR="000A115D">
        <w:t xml:space="preserve"> местн</w:t>
      </w:r>
      <w:r w:rsidR="00D9481C">
        <w:t>ых</w:t>
      </w:r>
      <w:r w:rsidR="000A115D">
        <w:t xml:space="preserve"> исполнительн</w:t>
      </w:r>
      <w:r w:rsidR="00D9481C">
        <w:t>ых</w:t>
      </w:r>
      <w:r w:rsidR="000A115D">
        <w:t xml:space="preserve"> и распорядительных орган</w:t>
      </w:r>
      <w:r w:rsidR="00D9481C">
        <w:t>ов</w:t>
      </w:r>
      <w:r w:rsidR="000A115D">
        <w:t xml:space="preserve">, </w:t>
      </w:r>
      <w:r w:rsidR="007D6A2C" w:rsidRPr="007D6A2C">
        <w:t>объект</w:t>
      </w:r>
      <w:r w:rsidR="00D9481C">
        <w:t>ов</w:t>
      </w:r>
      <w:r w:rsidR="007D6A2C">
        <w:t>.</w:t>
      </w:r>
    </w:p>
    <w:p w:rsidR="000A115D" w:rsidRPr="000A115D" w:rsidRDefault="00D9481C" w:rsidP="000A115D">
      <w:pPr>
        <w:ind w:firstLine="720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8</w:t>
      </w:r>
      <w:r w:rsidR="00663072">
        <w:rPr>
          <w:rFonts w:ascii="Times New Roman" w:hAnsi="Times New Roman" w:cs="Times New Roman"/>
          <w:sz w:val="30"/>
          <w:szCs w:val="24"/>
        </w:rPr>
        <w:t xml:space="preserve">. </w:t>
      </w:r>
      <w:r w:rsidR="000A115D" w:rsidRPr="000A115D">
        <w:rPr>
          <w:rFonts w:ascii="Times New Roman" w:hAnsi="Times New Roman" w:cs="Times New Roman"/>
          <w:sz w:val="30"/>
          <w:szCs w:val="24"/>
        </w:rPr>
        <w:t>В состав комиссий должны входить:</w:t>
      </w:r>
    </w:p>
    <w:p w:rsidR="000A115D" w:rsidRPr="000A115D" w:rsidRDefault="000A115D" w:rsidP="000A115D">
      <w:pPr>
        <w:ind w:firstLine="720"/>
        <w:jc w:val="both"/>
        <w:rPr>
          <w:rFonts w:ascii="Times New Roman" w:hAnsi="Times New Roman" w:cs="Times New Roman"/>
          <w:sz w:val="30"/>
          <w:szCs w:val="24"/>
        </w:rPr>
      </w:pPr>
      <w:r w:rsidRPr="000A115D">
        <w:rPr>
          <w:rFonts w:ascii="Times New Roman" w:hAnsi="Times New Roman" w:cs="Times New Roman"/>
          <w:sz w:val="30"/>
          <w:szCs w:val="24"/>
        </w:rPr>
        <w:t xml:space="preserve">в </w:t>
      </w:r>
      <w:proofErr w:type="gramStart"/>
      <w:r w:rsidRPr="000A115D">
        <w:rPr>
          <w:rFonts w:ascii="Times New Roman" w:hAnsi="Times New Roman" w:cs="Times New Roman"/>
          <w:sz w:val="30"/>
          <w:szCs w:val="24"/>
        </w:rPr>
        <w:t>объектовую</w:t>
      </w:r>
      <w:r w:rsidR="00D27EDF">
        <w:rPr>
          <w:rFonts w:ascii="Times New Roman" w:hAnsi="Times New Roman" w:cs="Times New Roman"/>
          <w:sz w:val="30"/>
          <w:szCs w:val="24"/>
        </w:rPr>
        <w:t xml:space="preserve"> </w:t>
      </w:r>
      <w:r w:rsidRPr="000A115D">
        <w:rPr>
          <w:rFonts w:ascii="Times New Roman" w:hAnsi="Times New Roman" w:cs="Times New Roman"/>
          <w:sz w:val="30"/>
          <w:szCs w:val="24"/>
        </w:rPr>
        <w:t xml:space="preserve"> –</w:t>
      </w:r>
      <w:proofErr w:type="gramEnd"/>
      <w:r w:rsidRPr="000A115D">
        <w:rPr>
          <w:rFonts w:ascii="Times New Roman" w:hAnsi="Times New Roman" w:cs="Times New Roman"/>
          <w:sz w:val="30"/>
          <w:szCs w:val="24"/>
        </w:rPr>
        <w:t xml:space="preserve"> представитель городского (районного) отдела по чрезвычайным ситуациям;</w:t>
      </w:r>
    </w:p>
    <w:p w:rsidR="000A115D" w:rsidRPr="000A115D" w:rsidRDefault="000A115D" w:rsidP="000A115D">
      <w:pPr>
        <w:ind w:firstLine="720"/>
        <w:jc w:val="both"/>
        <w:rPr>
          <w:rFonts w:ascii="Times New Roman" w:hAnsi="Times New Roman" w:cs="Times New Roman"/>
          <w:sz w:val="30"/>
          <w:szCs w:val="24"/>
        </w:rPr>
      </w:pPr>
      <w:r w:rsidRPr="000A115D">
        <w:rPr>
          <w:rFonts w:ascii="Times New Roman" w:hAnsi="Times New Roman" w:cs="Times New Roman"/>
          <w:sz w:val="30"/>
          <w:szCs w:val="24"/>
        </w:rPr>
        <w:t>в местную – представители городского (районного) отдела по чрезвычайным ситуациям, территориальной организации по государственной регистрации недвижимого имущества, прав на него и сделок с ним (при наличии на территории района (города)</w:t>
      </w:r>
      <w:r w:rsidR="00D85981">
        <w:rPr>
          <w:rFonts w:ascii="Times New Roman" w:hAnsi="Times New Roman" w:cs="Times New Roman"/>
          <w:sz w:val="30"/>
          <w:szCs w:val="24"/>
        </w:rPr>
        <w:t>;</w:t>
      </w:r>
      <w:r w:rsidRPr="000A115D">
        <w:rPr>
          <w:rFonts w:ascii="Times New Roman" w:hAnsi="Times New Roman" w:cs="Times New Roman"/>
          <w:sz w:val="30"/>
          <w:szCs w:val="24"/>
        </w:rPr>
        <w:t xml:space="preserve"> </w:t>
      </w:r>
    </w:p>
    <w:p w:rsidR="000A115D" w:rsidRPr="00941FAB" w:rsidRDefault="000A115D" w:rsidP="000A115D">
      <w:pPr>
        <w:ind w:firstLine="720"/>
        <w:jc w:val="both"/>
        <w:rPr>
          <w:rFonts w:ascii="Times New Roman" w:hAnsi="Times New Roman" w:cs="Times New Roman"/>
          <w:sz w:val="30"/>
          <w:szCs w:val="24"/>
        </w:rPr>
      </w:pPr>
      <w:r w:rsidRPr="000A115D">
        <w:rPr>
          <w:rFonts w:ascii="Times New Roman" w:hAnsi="Times New Roman" w:cs="Times New Roman"/>
          <w:sz w:val="30"/>
          <w:szCs w:val="24"/>
        </w:rPr>
        <w:t xml:space="preserve">в территориальную </w:t>
      </w:r>
      <w:r w:rsidR="00D853AF" w:rsidRPr="00637AF5">
        <w:rPr>
          <w:rFonts w:ascii="Times New Roman" w:hAnsi="Times New Roman" w:cs="Times New Roman"/>
          <w:sz w:val="30"/>
          <w:szCs w:val="30"/>
        </w:rPr>
        <w:t>–</w:t>
      </w:r>
      <w:r w:rsidRPr="000A115D">
        <w:rPr>
          <w:rFonts w:ascii="Times New Roman" w:hAnsi="Times New Roman" w:cs="Times New Roman"/>
          <w:sz w:val="30"/>
          <w:szCs w:val="24"/>
        </w:rPr>
        <w:t xml:space="preserve"> представители областного (Минского городского) управлений МЧС, территориальной организации по государственной регистрации недвижимого имущества, прав на него и сделок с ним</w:t>
      </w:r>
      <w:r w:rsidR="00FA1681">
        <w:rPr>
          <w:rFonts w:ascii="Times New Roman" w:hAnsi="Times New Roman" w:cs="Times New Roman"/>
          <w:sz w:val="30"/>
          <w:szCs w:val="24"/>
        </w:rPr>
        <w:t xml:space="preserve"> (представители территориального фонда государственного имущества)</w:t>
      </w:r>
      <w:r w:rsidRPr="000A115D">
        <w:rPr>
          <w:rFonts w:ascii="Times New Roman" w:hAnsi="Times New Roman" w:cs="Times New Roman"/>
          <w:sz w:val="30"/>
          <w:szCs w:val="24"/>
        </w:rPr>
        <w:t>;</w:t>
      </w:r>
    </w:p>
    <w:p w:rsidR="000A115D" w:rsidRPr="000A115D" w:rsidRDefault="000A115D" w:rsidP="000A115D">
      <w:pPr>
        <w:ind w:firstLine="720"/>
        <w:jc w:val="both"/>
        <w:rPr>
          <w:rFonts w:ascii="Times New Roman" w:hAnsi="Times New Roman" w:cs="Times New Roman"/>
          <w:sz w:val="30"/>
          <w:szCs w:val="24"/>
        </w:rPr>
      </w:pPr>
      <w:r w:rsidRPr="000A115D">
        <w:rPr>
          <w:rFonts w:ascii="Times New Roman" w:hAnsi="Times New Roman" w:cs="Times New Roman"/>
          <w:sz w:val="30"/>
          <w:szCs w:val="24"/>
        </w:rPr>
        <w:t>органа государственного управления – представитель структурного подразделения (отдела, сектора) или специально назначенный работник</w:t>
      </w:r>
      <w:r w:rsidR="002B4A23">
        <w:rPr>
          <w:rFonts w:ascii="Times New Roman" w:hAnsi="Times New Roman" w:cs="Times New Roman"/>
          <w:sz w:val="30"/>
          <w:szCs w:val="24"/>
        </w:rPr>
        <w:t xml:space="preserve">, </w:t>
      </w:r>
      <w:r w:rsidR="00D27EDF">
        <w:rPr>
          <w:rFonts w:ascii="Times New Roman" w:hAnsi="Times New Roman" w:cs="Times New Roman"/>
          <w:sz w:val="30"/>
          <w:szCs w:val="24"/>
        </w:rPr>
        <w:t>уполномоченный</w:t>
      </w:r>
      <w:r w:rsidRPr="000A115D">
        <w:rPr>
          <w:rFonts w:ascii="Times New Roman" w:hAnsi="Times New Roman" w:cs="Times New Roman"/>
          <w:sz w:val="30"/>
          <w:szCs w:val="24"/>
        </w:rPr>
        <w:t xml:space="preserve"> </w:t>
      </w:r>
      <w:r w:rsidR="00D27EDF">
        <w:rPr>
          <w:rFonts w:ascii="Times New Roman" w:hAnsi="Times New Roman" w:cs="Times New Roman"/>
          <w:sz w:val="30"/>
          <w:szCs w:val="24"/>
        </w:rPr>
        <w:t>на</w:t>
      </w:r>
      <w:r w:rsidRPr="000A115D">
        <w:rPr>
          <w:rFonts w:ascii="Times New Roman" w:hAnsi="Times New Roman" w:cs="Times New Roman"/>
          <w:sz w:val="30"/>
          <w:szCs w:val="24"/>
        </w:rPr>
        <w:t xml:space="preserve"> выполнени</w:t>
      </w:r>
      <w:r w:rsidR="00D27EDF">
        <w:rPr>
          <w:rFonts w:ascii="Times New Roman" w:hAnsi="Times New Roman" w:cs="Times New Roman"/>
          <w:sz w:val="30"/>
          <w:szCs w:val="24"/>
        </w:rPr>
        <w:t>е</w:t>
      </w:r>
      <w:r w:rsidRPr="000A115D">
        <w:rPr>
          <w:rFonts w:ascii="Times New Roman" w:hAnsi="Times New Roman" w:cs="Times New Roman"/>
          <w:sz w:val="30"/>
          <w:szCs w:val="24"/>
        </w:rPr>
        <w:t xml:space="preserve"> задачи в области</w:t>
      </w:r>
      <w:r w:rsidR="00D90A58">
        <w:rPr>
          <w:rFonts w:ascii="Times New Roman" w:hAnsi="Times New Roman" w:cs="Times New Roman"/>
          <w:sz w:val="30"/>
          <w:szCs w:val="24"/>
        </w:rPr>
        <w:t xml:space="preserve"> </w:t>
      </w:r>
      <w:r w:rsidRPr="000A115D">
        <w:rPr>
          <w:rFonts w:ascii="Times New Roman" w:hAnsi="Times New Roman" w:cs="Times New Roman"/>
          <w:sz w:val="30"/>
          <w:szCs w:val="24"/>
        </w:rPr>
        <w:t xml:space="preserve"> </w:t>
      </w:r>
      <w:r w:rsidR="00A577CC">
        <w:rPr>
          <w:rFonts w:ascii="Times New Roman" w:hAnsi="Times New Roman" w:cs="Times New Roman"/>
          <w:sz w:val="30"/>
          <w:szCs w:val="24"/>
        </w:rPr>
        <w:t>защиты населения и территории от чрезвычайных ситуаций и гражданской обороны</w:t>
      </w:r>
      <w:r w:rsidRPr="000A115D">
        <w:rPr>
          <w:rFonts w:ascii="Times New Roman" w:hAnsi="Times New Roman" w:cs="Times New Roman"/>
          <w:sz w:val="30"/>
          <w:szCs w:val="24"/>
        </w:rPr>
        <w:t>.</w:t>
      </w:r>
    </w:p>
    <w:p w:rsidR="00663072" w:rsidRPr="00663072" w:rsidRDefault="00D9481C" w:rsidP="006630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9</w:t>
      </w:r>
      <w:r w:rsidR="00663072">
        <w:rPr>
          <w:rFonts w:ascii="Times New Roman" w:hAnsi="Times New Roman" w:cs="Times New Roman"/>
          <w:sz w:val="30"/>
          <w:szCs w:val="24"/>
        </w:rPr>
        <w:t xml:space="preserve">. </w:t>
      </w:r>
      <w:r w:rsidR="00663072" w:rsidRPr="00663072">
        <w:rPr>
          <w:rFonts w:ascii="Times New Roman" w:hAnsi="Times New Roman" w:cs="Times New Roman"/>
          <w:sz w:val="30"/>
          <w:szCs w:val="24"/>
        </w:rPr>
        <w:t xml:space="preserve">Каждая инвентаризационная комиссия несет ответственность за полноту и точность фактических данных о </w:t>
      </w:r>
      <w:r w:rsidR="00660C07">
        <w:rPr>
          <w:rFonts w:ascii="Times New Roman" w:hAnsi="Times New Roman" w:cs="Times New Roman"/>
          <w:sz w:val="30"/>
          <w:szCs w:val="24"/>
        </w:rPr>
        <w:t>ЗС ГО</w:t>
      </w:r>
      <w:r w:rsidR="00663072" w:rsidRPr="00663072">
        <w:rPr>
          <w:rFonts w:ascii="Times New Roman" w:hAnsi="Times New Roman" w:cs="Times New Roman"/>
          <w:sz w:val="30"/>
          <w:szCs w:val="24"/>
        </w:rPr>
        <w:t>, правильность и своевременность оформления</w:t>
      </w:r>
      <w:r w:rsidR="00660C07">
        <w:rPr>
          <w:rFonts w:ascii="Times New Roman" w:hAnsi="Times New Roman" w:cs="Times New Roman"/>
          <w:sz w:val="30"/>
          <w:szCs w:val="24"/>
        </w:rPr>
        <w:t xml:space="preserve"> </w:t>
      </w:r>
      <w:r w:rsidR="00663072" w:rsidRPr="00663072">
        <w:rPr>
          <w:rFonts w:ascii="Times New Roman" w:hAnsi="Times New Roman" w:cs="Times New Roman"/>
          <w:sz w:val="30"/>
          <w:szCs w:val="24"/>
        </w:rPr>
        <w:t xml:space="preserve">материалов инвентаризации. </w:t>
      </w:r>
    </w:p>
    <w:p w:rsidR="00663072" w:rsidRPr="00663072" w:rsidRDefault="00663072" w:rsidP="006630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lastRenderedPageBreak/>
        <w:t>1</w:t>
      </w:r>
      <w:r w:rsidR="00D9481C">
        <w:rPr>
          <w:rFonts w:ascii="Times New Roman" w:hAnsi="Times New Roman" w:cs="Times New Roman"/>
          <w:sz w:val="30"/>
          <w:szCs w:val="24"/>
        </w:rPr>
        <w:t>0</w:t>
      </w:r>
      <w:r>
        <w:rPr>
          <w:rFonts w:ascii="Times New Roman" w:hAnsi="Times New Roman" w:cs="Times New Roman"/>
          <w:sz w:val="30"/>
          <w:szCs w:val="24"/>
        </w:rPr>
        <w:t xml:space="preserve">. </w:t>
      </w:r>
      <w:r w:rsidRPr="00663072">
        <w:rPr>
          <w:rFonts w:ascii="Times New Roman" w:hAnsi="Times New Roman" w:cs="Times New Roman"/>
          <w:sz w:val="30"/>
          <w:szCs w:val="24"/>
        </w:rPr>
        <w:t>При выявлении фактов отсутствия учетных документов или несоответствия учетных данных фактическим, инвентаризационная комиссия должна включить в ведомость реальные показатели, отразить факт несоответствия или отсутствия документов, принять меры к их восстановлению.</w:t>
      </w:r>
    </w:p>
    <w:p w:rsidR="00663072" w:rsidRPr="00663072" w:rsidRDefault="00663072" w:rsidP="006630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1</w:t>
      </w:r>
      <w:r w:rsidR="00D9481C">
        <w:rPr>
          <w:rFonts w:ascii="Times New Roman" w:hAnsi="Times New Roman" w:cs="Times New Roman"/>
          <w:sz w:val="30"/>
          <w:szCs w:val="24"/>
        </w:rPr>
        <w:t>1</w:t>
      </w:r>
      <w:r>
        <w:rPr>
          <w:rFonts w:ascii="Times New Roman" w:hAnsi="Times New Roman" w:cs="Times New Roman"/>
          <w:sz w:val="30"/>
          <w:szCs w:val="24"/>
        </w:rPr>
        <w:t xml:space="preserve">. </w:t>
      </w:r>
      <w:r w:rsidRPr="00663072">
        <w:rPr>
          <w:rFonts w:ascii="Times New Roman" w:hAnsi="Times New Roman" w:cs="Times New Roman"/>
          <w:sz w:val="30"/>
          <w:szCs w:val="24"/>
        </w:rPr>
        <w:t>Показатели инвентаризации ЗС ГО оформляются с</w:t>
      </w:r>
      <w:r w:rsidR="00124D35">
        <w:rPr>
          <w:rFonts w:ascii="Times New Roman" w:hAnsi="Times New Roman" w:cs="Times New Roman"/>
          <w:sz w:val="30"/>
          <w:szCs w:val="24"/>
        </w:rPr>
        <w:t xml:space="preserve"> соблюдением</w:t>
      </w:r>
      <w:r w:rsidRPr="00663072">
        <w:rPr>
          <w:rFonts w:ascii="Times New Roman" w:hAnsi="Times New Roman" w:cs="Times New Roman"/>
          <w:sz w:val="30"/>
          <w:szCs w:val="24"/>
        </w:rPr>
        <w:t xml:space="preserve"> </w:t>
      </w:r>
      <w:r w:rsidR="00CF0D35">
        <w:rPr>
          <w:rFonts w:ascii="Times New Roman" w:hAnsi="Times New Roman" w:cs="Times New Roman"/>
          <w:sz w:val="30"/>
          <w:szCs w:val="24"/>
        </w:rPr>
        <w:t>установленн</w:t>
      </w:r>
      <w:r w:rsidR="00124D35">
        <w:rPr>
          <w:rFonts w:ascii="Times New Roman" w:hAnsi="Times New Roman" w:cs="Times New Roman"/>
          <w:sz w:val="30"/>
          <w:szCs w:val="24"/>
        </w:rPr>
        <w:t>ого</w:t>
      </w:r>
      <w:r w:rsidR="00CF0D35">
        <w:rPr>
          <w:rFonts w:ascii="Times New Roman" w:hAnsi="Times New Roman" w:cs="Times New Roman"/>
          <w:sz w:val="30"/>
          <w:szCs w:val="24"/>
        </w:rPr>
        <w:t xml:space="preserve"> </w:t>
      </w:r>
      <w:r w:rsidRPr="00663072">
        <w:rPr>
          <w:rFonts w:ascii="Times New Roman" w:hAnsi="Times New Roman" w:cs="Times New Roman"/>
          <w:sz w:val="30"/>
          <w:szCs w:val="24"/>
        </w:rPr>
        <w:t>режим</w:t>
      </w:r>
      <w:r w:rsidR="00124D35">
        <w:rPr>
          <w:rFonts w:ascii="Times New Roman" w:hAnsi="Times New Roman" w:cs="Times New Roman"/>
          <w:sz w:val="30"/>
          <w:szCs w:val="24"/>
        </w:rPr>
        <w:t>а</w:t>
      </w:r>
      <w:r w:rsidRPr="00663072">
        <w:rPr>
          <w:rFonts w:ascii="Times New Roman" w:hAnsi="Times New Roman" w:cs="Times New Roman"/>
          <w:sz w:val="30"/>
          <w:szCs w:val="24"/>
        </w:rPr>
        <w:t xml:space="preserve"> секретности.</w:t>
      </w:r>
    </w:p>
    <w:p w:rsidR="004D28DD" w:rsidRPr="0078032D" w:rsidRDefault="004D28DD" w:rsidP="0078032D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</w:p>
    <w:p w:rsidR="00E37BDE" w:rsidRPr="0078032D" w:rsidRDefault="0078032D" w:rsidP="0078032D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 w:rsidRPr="0078032D">
        <w:rPr>
          <w:rFonts w:ascii="Times New Roman" w:hAnsi="Times New Roman" w:cs="Times New Roman"/>
          <w:sz w:val="30"/>
          <w:szCs w:val="30"/>
        </w:rPr>
        <w:t>ГЛАВА 3</w:t>
      </w:r>
    </w:p>
    <w:p w:rsidR="00EA07BA" w:rsidRDefault="00512472" w:rsidP="00D15F32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ПРОВЕДЕНИЯ </w:t>
      </w:r>
      <w:r w:rsidR="00EA07BA">
        <w:rPr>
          <w:rFonts w:ascii="Times New Roman" w:hAnsi="Times New Roman" w:cs="Times New Roman"/>
          <w:sz w:val="30"/>
          <w:szCs w:val="30"/>
        </w:rPr>
        <w:t>ИНВЕ</w:t>
      </w:r>
      <w:r w:rsidR="00D85981">
        <w:rPr>
          <w:rFonts w:ascii="Times New Roman" w:hAnsi="Times New Roman" w:cs="Times New Roman"/>
          <w:sz w:val="30"/>
          <w:szCs w:val="30"/>
        </w:rPr>
        <w:t>Н</w:t>
      </w:r>
      <w:r w:rsidR="00EA07BA">
        <w:rPr>
          <w:rFonts w:ascii="Times New Roman" w:hAnsi="Times New Roman" w:cs="Times New Roman"/>
          <w:sz w:val="30"/>
          <w:szCs w:val="30"/>
        </w:rPr>
        <w:t>ТАРИЗАЦИ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EA07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7BDE" w:rsidRPr="00E37BDE" w:rsidRDefault="00E37BDE" w:rsidP="00EA07B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084" w:rsidRDefault="00415C30" w:rsidP="00EA07B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D9481C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64084" w:rsidRPr="004119BD">
        <w:rPr>
          <w:rFonts w:ascii="Times New Roman" w:hAnsi="Times New Roman" w:cs="Times New Roman"/>
          <w:color w:val="000000"/>
          <w:sz w:val="30"/>
          <w:szCs w:val="30"/>
        </w:rPr>
        <w:t xml:space="preserve">Инвентаризация </w:t>
      </w:r>
      <w:r w:rsidR="00BD0842" w:rsidRPr="004119BD">
        <w:rPr>
          <w:rFonts w:ascii="Times New Roman" w:hAnsi="Times New Roman" w:cs="Times New Roman"/>
          <w:color w:val="000000"/>
          <w:sz w:val="30"/>
          <w:szCs w:val="30"/>
        </w:rPr>
        <w:t>ЗС ГО</w:t>
      </w:r>
      <w:r w:rsidR="00004B67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04B67" w:rsidRPr="000A12EC">
        <w:rPr>
          <w:rFonts w:ascii="Times New Roman" w:hAnsi="Times New Roman" w:cs="Times New Roman"/>
          <w:color w:val="000000"/>
          <w:sz w:val="30"/>
          <w:szCs w:val="30"/>
        </w:rPr>
        <w:t>убежищ, ПРУ</w:t>
      </w:r>
      <w:r w:rsidR="00004B67">
        <w:rPr>
          <w:rFonts w:ascii="Times New Roman" w:hAnsi="Times New Roman" w:cs="Times New Roman"/>
          <w:color w:val="000000"/>
          <w:sz w:val="30"/>
          <w:szCs w:val="30"/>
        </w:rPr>
        <w:t>, ЗУ)</w:t>
      </w:r>
      <w:r w:rsidR="00BD0842" w:rsidRPr="004119B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4084" w:rsidRPr="004119BD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осуществляется </w:t>
      </w:r>
      <w:r w:rsidR="00A56814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r w:rsidR="00A56814" w:rsidRPr="00133D53">
        <w:rPr>
          <w:rFonts w:ascii="Times New Roman" w:hAnsi="Times New Roman" w:cs="Times New Roman"/>
          <w:color w:val="000000"/>
          <w:spacing w:val="-6"/>
          <w:sz w:val="30"/>
          <w:szCs w:val="30"/>
        </w:rPr>
        <w:t>административно-территориальному</w:t>
      </w:r>
      <w:r w:rsidR="001E4142" w:rsidRPr="00133D53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и ведомственному</w:t>
      </w:r>
      <w:r w:rsidR="00A56814" w:rsidRPr="00133D53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принципу </w:t>
      </w:r>
      <w:r w:rsidR="000F55F3" w:rsidRPr="00133D53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="00A56814" w:rsidRPr="00133D53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проводится </w:t>
      </w:r>
      <w:r w:rsidR="008C6828" w:rsidRPr="00133D53">
        <w:rPr>
          <w:rFonts w:ascii="Times New Roman" w:hAnsi="Times New Roman" w:cs="Times New Roman"/>
          <w:color w:val="000000"/>
          <w:spacing w:val="-6"/>
          <w:sz w:val="30"/>
          <w:szCs w:val="30"/>
        </w:rPr>
        <w:t>соответствующими  комиссиями</w:t>
      </w:r>
      <w:r w:rsidR="00A56814" w:rsidRPr="00133D53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по месту расположения</w:t>
      </w:r>
      <w:r w:rsidR="003318F2" w:rsidRPr="00133D53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ЗС ГО</w:t>
      </w:r>
      <w:r w:rsidR="00A56814" w:rsidRPr="00133D53">
        <w:rPr>
          <w:rFonts w:ascii="Times New Roman" w:hAnsi="Times New Roman" w:cs="Times New Roman"/>
          <w:color w:val="000000"/>
          <w:spacing w:val="-6"/>
          <w:sz w:val="30"/>
          <w:szCs w:val="30"/>
        </w:rPr>
        <w:t>.</w:t>
      </w:r>
    </w:p>
    <w:p w:rsidR="009A505C" w:rsidRPr="009B49BD" w:rsidRDefault="00415C30" w:rsidP="009A50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12EC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D9481C" w:rsidRPr="000A12EC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0A12E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866715" w:rsidRPr="006A74E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512472" w:rsidRPr="006A74EE">
        <w:rPr>
          <w:rFonts w:ascii="Times New Roman" w:hAnsi="Times New Roman" w:cs="Times New Roman"/>
          <w:color w:val="000000"/>
          <w:sz w:val="30"/>
          <w:szCs w:val="30"/>
        </w:rPr>
        <w:t>нвентаризаци</w:t>
      </w:r>
      <w:r w:rsidR="008F495D" w:rsidRPr="006A74EE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512472" w:rsidRPr="006A74E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04B67" w:rsidRPr="006A74EE">
        <w:rPr>
          <w:rFonts w:ascii="Times New Roman" w:hAnsi="Times New Roman" w:cs="Times New Roman"/>
          <w:color w:val="000000"/>
          <w:sz w:val="30"/>
          <w:szCs w:val="30"/>
        </w:rPr>
        <w:t xml:space="preserve">ЗС ГО </w:t>
      </w:r>
      <w:r w:rsidR="003C2364" w:rsidRPr="006A74EE">
        <w:rPr>
          <w:rFonts w:ascii="Times New Roman" w:hAnsi="Times New Roman" w:cs="Times New Roman"/>
          <w:color w:val="000000"/>
          <w:sz w:val="30"/>
          <w:szCs w:val="30"/>
        </w:rPr>
        <w:t>осуществляется</w:t>
      </w:r>
      <w:r w:rsidR="00660C07" w:rsidRPr="006A74E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C2364" w:rsidRPr="006A74EE">
        <w:rPr>
          <w:rFonts w:ascii="Times New Roman" w:hAnsi="Times New Roman" w:cs="Times New Roman"/>
          <w:color w:val="000000"/>
          <w:sz w:val="30"/>
          <w:szCs w:val="30"/>
        </w:rPr>
        <w:t>в соответствии с</w:t>
      </w:r>
      <w:r w:rsidR="00D85981" w:rsidRPr="006A74EE">
        <w:rPr>
          <w:rFonts w:ascii="Times New Roman" w:hAnsi="Times New Roman" w:cs="Times New Roman"/>
          <w:color w:val="000000"/>
          <w:sz w:val="30"/>
          <w:szCs w:val="30"/>
        </w:rPr>
        <w:t xml:space="preserve"> вопросами, отраженными в программе проверки</w:t>
      </w:r>
      <w:r w:rsidR="00660C07" w:rsidRPr="006A74E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85981" w:rsidRPr="006A74E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0C07" w:rsidRPr="006A74EE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A505C" w:rsidRPr="006A74EE">
        <w:rPr>
          <w:rFonts w:ascii="Times New Roman" w:hAnsi="Times New Roman" w:cs="Times New Roman"/>
          <w:sz w:val="30"/>
          <w:szCs w:val="30"/>
        </w:rPr>
        <w:t xml:space="preserve">о итогам проведения </w:t>
      </w:r>
      <w:r w:rsidR="00660C07" w:rsidRPr="006A74EE">
        <w:rPr>
          <w:rFonts w:ascii="Times New Roman" w:hAnsi="Times New Roman" w:cs="Times New Roman"/>
          <w:sz w:val="30"/>
          <w:szCs w:val="30"/>
        </w:rPr>
        <w:t>которой</w:t>
      </w:r>
      <w:r w:rsidR="009A505C" w:rsidRPr="006A74EE">
        <w:rPr>
          <w:rFonts w:ascii="Times New Roman" w:hAnsi="Times New Roman" w:cs="Times New Roman"/>
          <w:sz w:val="30"/>
          <w:szCs w:val="30"/>
        </w:rPr>
        <w:t xml:space="preserve"> составля</w:t>
      </w:r>
      <w:r w:rsidR="00660C07" w:rsidRPr="006A74EE">
        <w:rPr>
          <w:rFonts w:ascii="Times New Roman" w:hAnsi="Times New Roman" w:cs="Times New Roman"/>
          <w:sz w:val="30"/>
          <w:szCs w:val="30"/>
        </w:rPr>
        <w:t>ю</w:t>
      </w:r>
      <w:r w:rsidR="009A505C" w:rsidRPr="006A74EE">
        <w:rPr>
          <w:rFonts w:ascii="Times New Roman" w:hAnsi="Times New Roman" w:cs="Times New Roman"/>
          <w:sz w:val="30"/>
          <w:szCs w:val="30"/>
        </w:rPr>
        <w:t>тся акт</w:t>
      </w:r>
      <w:r w:rsidR="00973B70" w:rsidRPr="006A74EE">
        <w:rPr>
          <w:rFonts w:ascii="Times New Roman" w:hAnsi="Times New Roman" w:cs="Times New Roman"/>
          <w:sz w:val="30"/>
          <w:szCs w:val="30"/>
        </w:rPr>
        <w:t>ы</w:t>
      </w:r>
      <w:r w:rsidR="009A505C" w:rsidRPr="006A74EE">
        <w:rPr>
          <w:rFonts w:ascii="Times New Roman" w:hAnsi="Times New Roman" w:cs="Times New Roman"/>
          <w:sz w:val="30"/>
          <w:szCs w:val="30"/>
        </w:rPr>
        <w:t xml:space="preserve"> проверки </w:t>
      </w:r>
      <w:r w:rsidR="0035382B" w:rsidRPr="006A74EE">
        <w:rPr>
          <w:rFonts w:ascii="Times New Roman" w:hAnsi="Times New Roman" w:cs="Times New Roman"/>
          <w:sz w:val="30"/>
          <w:szCs w:val="30"/>
        </w:rPr>
        <w:t>(</w:t>
      </w:r>
      <w:r w:rsidR="009A505C" w:rsidRPr="006A74EE">
        <w:rPr>
          <w:rFonts w:ascii="Times New Roman" w:hAnsi="Times New Roman" w:cs="Times New Roman"/>
          <w:sz w:val="30"/>
          <w:szCs w:val="30"/>
        </w:rPr>
        <w:t>приложени</w:t>
      </w:r>
      <w:r w:rsidR="0035382B" w:rsidRPr="006A74EE">
        <w:rPr>
          <w:rFonts w:ascii="Times New Roman" w:hAnsi="Times New Roman" w:cs="Times New Roman"/>
          <w:sz w:val="30"/>
          <w:szCs w:val="30"/>
        </w:rPr>
        <w:t>е</w:t>
      </w:r>
      <w:r w:rsidR="009A505C" w:rsidRPr="006A74EE">
        <w:rPr>
          <w:rFonts w:ascii="Times New Roman" w:hAnsi="Times New Roman" w:cs="Times New Roman"/>
          <w:sz w:val="30"/>
          <w:szCs w:val="30"/>
        </w:rPr>
        <w:t xml:space="preserve"> 1</w:t>
      </w:r>
      <w:r w:rsidR="0035382B" w:rsidRPr="006A74EE">
        <w:rPr>
          <w:rFonts w:ascii="Times New Roman" w:hAnsi="Times New Roman" w:cs="Times New Roman"/>
          <w:sz w:val="30"/>
          <w:szCs w:val="30"/>
        </w:rPr>
        <w:t>)</w:t>
      </w:r>
      <w:r w:rsidR="009A505C" w:rsidRPr="006A74EE">
        <w:rPr>
          <w:rFonts w:ascii="Times New Roman" w:hAnsi="Times New Roman" w:cs="Times New Roman"/>
          <w:sz w:val="30"/>
          <w:szCs w:val="30"/>
        </w:rPr>
        <w:t>.</w:t>
      </w:r>
    </w:p>
    <w:p w:rsidR="0014781D" w:rsidRDefault="00415C30" w:rsidP="002C7C3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D9481C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124D3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2C7C3A" w:rsidRPr="0064406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F2EEF">
        <w:rPr>
          <w:rFonts w:ascii="Times New Roman" w:hAnsi="Times New Roman" w:cs="Times New Roman"/>
          <w:color w:val="000000"/>
          <w:sz w:val="30"/>
          <w:szCs w:val="30"/>
        </w:rPr>
        <w:t>Объектовая комиссия обязана</w:t>
      </w:r>
      <w:r w:rsidR="00D90A5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FF2EEF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FF2EEF" w:rsidRPr="00644067">
        <w:rPr>
          <w:rFonts w:ascii="Times New Roman" w:hAnsi="Times New Roman" w:cs="Times New Roman"/>
          <w:color w:val="000000"/>
          <w:sz w:val="30"/>
          <w:szCs w:val="30"/>
        </w:rPr>
        <w:t xml:space="preserve"> случае</w:t>
      </w:r>
      <w:r w:rsidR="00E653EF" w:rsidRPr="00E653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653EF">
        <w:rPr>
          <w:rFonts w:ascii="Times New Roman" w:hAnsi="Times New Roman" w:cs="Times New Roman"/>
          <w:color w:val="000000"/>
          <w:sz w:val="30"/>
          <w:szCs w:val="30"/>
        </w:rPr>
        <w:t>выявления</w:t>
      </w:r>
      <w:r w:rsidR="0014781D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C0955" w:rsidRDefault="00A577CC" w:rsidP="002B4A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A12EC">
        <w:rPr>
          <w:rFonts w:ascii="Times New Roman" w:hAnsi="Times New Roman" w:cs="Times New Roman"/>
          <w:color w:val="000000"/>
          <w:sz w:val="30"/>
          <w:szCs w:val="30"/>
        </w:rPr>
        <w:t>убежищ, ПРУ</w:t>
      </w:r>
      <w:r w:rsidR="005C0955" w:rsidRPr="004801B7">
        <w:rPr>
          <w:rFonts w:ascii="Times New Roman" w:hAnsi="Times New Roman" w:cs="Times New Roman"/>
          <w:color w:val="000000"/>
          <w:sz w:val="30"/>
          <w:szCs w:val="30"/>
        </w:rPr>
        <w:t>, не подлежащих дальнейшей эксплуатации</w:t>
      </w:r>
      <w:r w:rsidR="0009358D" w:rsidRPr="004801B7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r w:rsidR="006422FF" w:rsidRPr="004801B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9358D" w:rsidRPr="004801B7">
        <w:rPr>
          <w:rFonts w:ascii="Times New Roman" w:hAnsi="Times New Roman" w:cs="Times New Roman"/>
          <w:color w:val="000000"/>
          <w:sz w:val="30"/>
          <w:szCs w:val="30"/>
        </w:rPr>
        <w:t xml:space="preserve"> техническо</w:t>
      </w:r>
      <w:r w:rsidR="006422FF" w:rsidRPr="004801B7">
        <w:rPr>
          <w:rFonts w:ascii="Times New Roman" w:hAnsi="Times New Roman" w:cs="Times New Roman"/>
          <w:color w:val="000000"/>
          <w:sz w:val="30"/>
          <w:szCs w:val="30"/>
        </w:rPr>
        <w:t>му</w:t>
      </w:r>
      <w:r w:rsidR="0009358D">
        <w:rPr>
          <w:rFonts w:ascii="Times New Roman" w:hAnsi="Times New Roman" w:cs="Times New Roman"/>
          <w:color w:val="000000"/>
          <w:sz w:val="30"/>
          <w:szCs w:val="30"/>
        </w:rPr>
        <w:t xml:space="preserve"> состоянию систем жизнеобеспечения</w:t>
      </w:r>
      <w:r w:rsidR="006422FF">
        <w:rPr>
          <w:rFonts w:ascii="Times New Roman" w:hAnsi="Times New Roman" w:cs="Times New Roman"/>
          <w:color w:val="000000"/>
          <w:sz w:val="30"/>
          <w:szCs w:val="30"/>
        </w:rPr>
        <w:t xml:space="preserve"> и восстановление которых </w:t>
      </w:r>
      <w:r w:rsidR="006422FF" w:rsidRPr="00820E0E">
        <w:rPr>
          <w:rFonts w:ascii="Times New Roman" w:hAnsi="Times New Roman" w:cs="Times New Roman"/>
          <w:color w:val="000000"/>
          <w:sz w:val="30"/>
          <w:szCs w:val="30"/>
        </w:rPr>
        <w:t>экономически нецелесообразно</w:t>
      </w:r>
      <w:r w:rsidR="005C095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853AF" w:rsidRPr="00637AF5">
        <w:rPr>
          <w:rFonts w:ascii="Times New Roman" w:hAnsi="Times New Roman" w:cs="Times New Roman"/>
          <w:sz w:val="30"/>
          <w:szCs w:val="30"/>
        </w:rPr>
        <w:t>–</w:t>
      </w:r>
      <w:r w:rsidR="005C0955">
        <w:rPr>
          <w:rFonts w:ascii="Times New Roman" w:hAnsi="Times New Roman" w:cs="Times New Roman"/>
          <w:color w:val="000000"/>
          <w:sz w:val="30"/>
          <w:szCs w:val="30"/>
        </w:rPr>
        <w:t xml:space="preserve"> составлять </w:t>
      </w:r>
      <w:r w:rsidR="005C0955" w:rsidRPr="00644067">
        <w:rPr>
          <w:rFonts w:ascii="Times New Roman" w:hAnsi="Times New Roman" w:cs="Times New Roman"/>
          <w:color w:val="000000"/>
          <w:sz w:val="30"/>
          <w:szCs w:val="30"/>
        </w:rPr>
        <w:t>ведомост</w:t>
      </w:r>
      <w:r w:rsidR="005C0955">
        <w:rPr>
          <w:rFonts w:ascii="Times New Roman" w:hAnsi="Times New Roman" w:cs="Times New Roman"/>
          <w:color w:val="000000"/>
          <w:sz w:val="30"/>
          <w:szCs w:val="30"/>
        </w:rPr>
        <w:t>ь по форме</w:t>
      </w:r>
      <w:r w:rsidR="005C0955" w:rsidRPr="0064406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C0955">
        <w:rPr>
          <w:rFonts w:ascii="Times New Roman" w:hAnsi="Times New Roman" w:cs="Times New Roman"/>
          <w:color w:val="000000"/>
          <w:sz w:val="30"/>
          <w:szCs w:val="30"/>
        </w:rPr>
        <w:t>6 по переводу их в низший класс;</w:t>
      </w:r>
      <w:r w:rsidR="005C0955" w:rsidRPr="006566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C7C3A" w:rsidRDefault="00E577E4" w:rsidP="002B4A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20E0E">
        <w:rPr>
          <w:rFonts w:ascii="Times New Roman" w:hAnsi="Times New Roman" w:cs="Times New Roman"/>
          <w:color w:val="000000"/>
          <w:sz w:val="30"/>
          <w:szCs w:val="30"/>
        </w:rPr>
        <w:t xml:space="preserve">фактов потери расчетных защитных свойств основных ограждающих и несущих строительных конструкций </w:t>
      </w:r>
      <w:r w:rsidR="004801B7">
        <w:rPr>
          <w:rFonts w:ascii="Times New Roman" w:hAnsi="Times New Roman" w:cs="Times New Roman"/>
          <w:color w:val="000000"/>
          <w:sz w:val="30"/>
          <w:szCs w:val="30"/>
        </w:rPr>
        <w:t>ЗС ГО</w:t>
      </w:r>
      <w:r w:rsidRPr="00820E0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820E0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820E0E">
        <w:rPr>
          <w:rFonts w:ascii="Times New Roman" w:hAnsi="Times New Roman" w:cs="Times New Roman"/>
          <w:color w:val="000000"/>
          <w:sz w:val="30"/>
          <w:szCs w:val="30"/>
        </w:rPr>
        <w:t>восстановление которых технически невозможно или экономически нецелесообразно</w:t>
      </w:r>
      <w:r w:rsidR="00D90A58" w:rsidRPr="00820E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853AF" w:rsidRPr="00637AF5">
        <w:rPr>
          <w:rFonts w:ascii="Times New Roman" w:hAnsi="Times New Roman" w:cs="Times New Roman"/>
          <w:sz w:val="30"/>
          <w:szCs w:val="30"/>
        </w:rPr>
        <w:t>–</w:t>
      </w:r>
      <w:r w:rsidR="006775C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4781D">
        <w:rPr>
          <w:rFonts w:ascii="Times New Roman" w:hAnsi="Times New Roman" w:cs="Times New Roman"/>
          <w:color w:val="000000"/>
          <w:sz w:val="30"/>
          <w:szCs w:val="30"/>
        </w:rPr>
        <w:t>составлят</w:t>
      </w:r>
      <w:r w:rsidR="00883425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="00D31BB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C7C3A" w:rsidRPr="00644067">
        <w:rPr>
          <w:rFonts w:ascii="Times New Roman" w:hAnsi="Times New Roman" w:cs="Times New Roman"/>
          <w:color w:val="000000"/>
          <w:sz w:val="30"/>
          <w:szCs w:val="30"/>
        </w:rPr>
        <w:t>ведомост</w:t>
      </w:r>
      <w:r w:rsidR="002C7C3A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="006775C7">
        <w:rPr>
          <w:rFonts w:ascii="Times New Roman" w:hAnsi="Times New Roman" w:cs="Times New Roman"/>
          <w:color w:val="000000"/>
          <w:sz w:val="30"/>
          <w:szCs w:val="30"/>
        </w:rPr>
        <w:t xml:space="preserve"> по форме</w:t>
      </w:r>
      <w:r w:rsidR="002C7C3A" w:rsidRPr="0064406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1D47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5C0955">
        <w:rPr>
          <w:rFonts w:ascii="Times New Roman" w:hAnsi="Times New Roman" w:cs="Times New Roman"/>
          <w:color w:val="000000"/>
          <w:sz w:val="30"/>
          <w:szCs w:val="30"/>
        </w:rPr>
        <w:t xml:space="preserve"> по их списанию</w:t>
      </w:r>
      <w:r w:rsidR="00A577C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2C7C3A" w:rsidRPr="006566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004B67" w:rsidRDefault="00004B67" w:rsidP="002B4A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Если по результатам </w:t>
      </w:r>
      <w:r w:rsidRPr="006A74EE">
        <w:rPr>
          <w:rFonts w:ascii="Times New Roman" w:hAnsi="Times New Roman" w:cs="Times New Roman"/>
          <w:color w:val="000000"/>
          <w:sz w:val="30"/>
          <w:szCs w:val="30"/>
        </w:rPr>
        <w:t>проверки ЗС ГО имеет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оценку отличную от «Готово», разрабатывается, подписывается комиссией и утверждается руководителем</w:t>
      </w:r>
      <w:r w:rsidR="00E71228">
        <w:rPr>
          <w:rFonts w:ascii="Times New Roman" w:hAnsi="Times New Roman" w:cs="Times New Roman"/>
          <w:color w:val="000000"/>
          <w:sz w:val="30"/>
          <w:szCs w:val="30"/>
        </w:rPr>
        <w:t xml:space="preserve"> объекта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план устранения выявленных недостатков (приложение 2).</w:t>
      </w:r>
    </w:p>
    <w:p w:rsidR="00883425" w:rsidRDefault="00883425" w:rsidP="0088342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D9481C">
        <w:rPr>
          <w:rFonts w:ascii="Times New Roman" w:hAnsi="Times New Roman" w:cs="Times New Roman"/>
          <w:color w:val="000000"/>
          <w:sz w:val="30"/>
          <w:szCs w:val="30"/>
        </w:rPr>
        <w:t>5</w:t>
      </w:r>
      <w:r>
        <w:rPr>
          <w:rFonts w:ascii="Times New Roman" w:hAnsi="Times New Roman" w:cs="Times New Roman"/>
          <w:color w:val="000000"/>
          <w:sz w:val="30"/>
          <w:szCs w:val="30"/>
        </w:rPr>
        <w:t>. Местная комиссия обязана</w:t>
      </w:r>
      <w:r w:rsidR="00D90A58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случае наличия свободных мест  в ЗС ГО</w:t>
      </w:r>
      <w:r w:rsidR="00F05579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пров</w:t>
      </w:r>
      <w:r w:rsidR="00124D35">
        <w:rPr>
          <w:rFonts w:ascii="Times New Roman" w:hAnsi="Times New Roman" w:cs="Times New Roman"/>
          <w:color w:val="000000"/>
          <w:sz w:val="30"/>
          <w:szCs w:val="30"/>
        </w:rPr>
        <w:t>ес</w:t>
      </w:r>
      <w:r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124D35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перезакрепление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(приписк</w:t>
      </w:r>
      <w:r w:rsidR="00124D35">
        <w:rPr>
          <w:rFonts w:ascii="Times New Roman" w:hAnsi="Times New Roman" w:cs="Times New Roman"/>
          <w:color w:val="000000"/>
          <w:sz w:val="30"/>
          <w:szCs w:val="30"/>
        </w:rPr>
        <w:t>у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) для укрытия в них наибольшей </w:t>
      </w:r>
      <w:r w:rsidRPr="00861B9B">
        <w:rPr>
          <w:rFonts w:ascii="Times New Roman" w:hAnsi="Times New Roman" w:cs="Times New Roman"/>
          <w:color w:val="000000"/>
          <w:sz w:val="30"/>
          <w:szCs w:val="30"/>
        </w:rPr>
        <w:t>работающ</w:t>
      </w:r>
      <w:r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861B9B">
        <w:rPr>
          <w:rFonts w:ascii="Times New Roman" w:hAnsi="Times New Roman" w:cs="Times New Roman"/>
          <w:color w:val="000000"/>
          <w:sz w:val="30"/>
          <w:szCs w:val="30"/>
        </w:rPr>
        <w:t xml:space="preserve"> смен</w:t>
      </w:r>
      <w:r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861B9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сторонних организаций </w:t>
      </w:r>
      <w:r w:rsidRPr="00861B9B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="002B4A23">
        <w:rPr>
          <w:rFonts w:ascii="Times New Roman" w:hAnsi="Times New Roman" w:cs="Times New Roman"/>
          <w:color w:val="000000"/>
          <w:sz w:val="30"/>
          <w:szCs w:val="30"/>
        </w:rPr>
        <w:t>(или)</w:t>
      </w:r>
      <w:r w:rsidRPr="00861B9B">
        <w:rPr>
          <w:rFonts w:ascii="Times New Roman" w:hAnsi="Times New Roman" w:cs="Times New Roman"/>
          <w:color w:val="000000"/>
          <w:sz w:val="30"/>
          <w:szCs w:val="30"/>
        </w:rPr>
        <w:t xml:space="preserve"> населения</w:t>
      </w:r>
      <w:r w:rsidR="006C6B88">
        <w:rPr>
          <w:rFonts w:ascii="Times New Roman" w:hAnsi="Times New Roman" w:cs="Times New Roman"/>
          <w:color w:val="000000"/>
          <w:sz w:val="30"/>
          <w:szCs w:val="30"/>
        </w:rPr>
        <w:t xml:space="preserve"> (при необходимости) с учетом соблюдения радиуса сбора укрываемых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B736A" w:rsidRPr="0011522D" w:rsidRDefault="00AB736A" w:rsidP="00AB736A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1</w:t>
      </w:r>
      <w:r w:rsidR="00516E6A">
        <w:rPr>
          <w:rFonts w:ascii="Times New Roman" w:hAnsi="Times New Roman" w:cs="Times New Roman"/>
          <w:bCs/>
          <w:color w:val="000000"/>
          <w:sz w:val="30"/>
          <w:szCs w:val="30"/>
        </w:rPr>
        <w:t>6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  <w:r w:rsidR="002B4A23">
        <w:rPr>
          <w:rFonts w:ascii="Times New Roman" w:hAnsi="Times New Roman" w:cs="Times New Roman"/>
          <w:bCs/>
          <w:color w:val="000000"/>
          <w:sz w:val="30"/>
          <w:szCs w:val="30"/>
        </w:rPr>
        <w:t>Списание (с</w:t>
      </w:r>
      <w:r w:rsidR="00A36FFF">
        <w:rPr>
          <w:rFonts w:ascii="Times New Roman" w:hAnsi="Times New Roman" w:cs="Times New Roman"/>
          <w:bCs/>
          <w:color w:val="000000"/>
          <w:sz w:val="30"/>
          <w:szCs w:val="30"/>
        </w:rPr>
        <w:t>нятие</w:t>
      </w:r>
      <w:r w:rsidR="002B4A23">
        <w:rPr>
          <w:rFonts w:ascii="Times New Roman" w:hAnsi="Times New Roman" w:cs="Times New Roman"/>
          <w:bCs/>
          <w:color w:val="000000"/>
          <w:sz w:val="30"/>
          <w:szCs w:val="30"/>
        </w:rPr>
        <w:t>)</w:t>
      </w:r>
      <w:r w:rsidR="00A36FF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516E6A">
        <w:rPr>
          <w:rFonts w:ascii="Times New Roman" w:hAnsi="Times New Roman" w:cs="Times New Roman"/>
          <w:bCs/>
          <w:color w:val="000000"/>
          <w:sz w:val="30"/>
          <w:szCs w:val="30"/>
        </w:rPr>
        <w:t>ЗС ГО</w:t>
      </w:r>
      <w:r w:rsidR="00124D3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с учета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проводится </w:t>
      </w:r>
      <w:r w:rsidR="00A36FFF">
        <w:rPr>
          <w:rFonts w:ascii="Times New Roman" w:hAnsi="Times New Roman"/>
          <w:sz w:val="30"/>
          <w:szCs w:val="30"/>
        </w:rPr>
        <w:t>по результатам инвентаризации</w:t>
      </w:r>
      <w:r w:rsidR="00A36FF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согласно </w:t>
      </w:r>
      <w:r w:rsidR="002B4A23">
        <w:rPr>
          <w:rFonts w:ascii="Times New Roman" w:hAnsi="Times New Roman" w:cs="Times New Roman"/>
          <w:bCs/>
          <w:color w:val="000000"/>
          <w:sz w:val="30"/>
          <w:szCs w:val="30"/>
        </w:rPr>
        <w:t>п</w:t>
      </w:r>
      <w:r w:rsidRPr="0011522D">
        <w:rPr>
          <w:rFonts w:ascii="Times New Roman" w:hAnsi="Times New Roman"/>
          <w:sz w:val="30"/>
          <w:szCs w:val="30"/>
        </w:rPr>
        <w:t>остановлени</w:t>
      </w:r>
      <w:r>
        <w:rPr>
          <w:rFonts w:ascii="Times New Roman" w:hAnsi="Times New Roman"/>
          <w:sz w:val="30"/>
          <w:szCs w:val="30"/>
        </w:rPr>
        <w:t>ю</w:t>
      </w:r>
      <w:r w:rsidRPr="0011522D">
        <w:rPr>
          <w:rFonts w:ascii="Times New Roman" w:hAnsi="Times New Roman"/>
          <w:sz w:val="30"/>
          <w:szCs w:val="30"/>
        </w:rPr>
        <w:t xml:space="preserve"> Министерства по  чрезвычайным ситуациям от 18.01.2006  № 5 «Об утверждении инструкции о порядке списания с учета пришедших в негодность защитных сооружений гражданской обороны»</w:t>
      </w:r>
      <w:r>
        <w:rPr>
          <w:rFonts w:ascii="Times New Roman" w:hAnsi="Times New Roman"/>
          <w:sz w:val="30"/>
          <w:szCs w:val="30"/>
        </w:rPr>
        <w:t>.</w:t>
      </w:r>
    </w:p>
    <w:p w:rsidR="00595345" w:rsidRDefault="00D90F92" w:rsidP="0088342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577CC">
        <w:rPr>
          <w:rFonts w:ascii="Times New Roman" w:hAnsi="Times New Roman" w:cs="Times New Roman"/>
          <w:sz w:val="30"/>
          <w:szCs w:val="30"/>
        </w:rPr>
        <w:t>7</w:t>
      </w:r>
      <w:r w:rsidR="005D25B3">
        <w:rPr>
          <w:rFonts w:ascii="Times New Roman" w:hAnsi="Times New Roman" w:cs="Times New Roman"/>
          <w:sz w:val="30"/>
          <w:szCs w:val="30"/>
        </w:rPr>
        <w:t xml:space="preserve">.  </w:t>
      </w:r>
      <w:r w:rsidR="005D25B3" w:rsidRPr="005D25B3">
        <w:rPr>
          <w:rFonts w:ascii="Times New Roman" w:hAnsi="Times New Roman" w:cs="Times New Roman"/>
          <w:bCs/>
          <w:color w:val="000000"/>
          <w:sz w:val="30"/>
          <w:szCs w:val="30"/>
        </w:rPr>
        <w:t>Комиссия органа государственного управления</w:t>
      </w:r>
      <w:r w:rsidR="002B4A23">
        <w:rPr>
          <w:rFonts w:ascii="Times New Roman" w:hAnsi="Times New Roman" w:cs="Times New Roman"/>
          <w:bCs/>
          <w:color w:val="000000"/>
          <w:sz w:val="30"/>
          <w:szCs w:val="30"/>
        </w:rPr>
        <w:t>,</w:t>
      </w:r>
      <w:r w:rsidR="00AB19A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5D25B3">
        <w:rPr>
          <w:rFonts w:ascii="Times New Roman" w:hAnsi="Times New Roman" w:cs="Times New Roman"/>
          <w:bCs/>
          <w:color w:val="000000"/>
          <w:sz w:val="30"/>
          <w:szCs w:val="30"/>
        </w:rPr>
        <w:t>при наличии на балансе ЗС ГО</w:t>
      </w:r>
      <w:r w:rsidR="00A36FFF">
        <w:rPr>
          <w:rFonts w:ascii="Times New Roman" w:hAnsi="Times New Roman" w:cs="Times New Roman"/>
          <w:bCs/>
          <w:color w:val="000000"/>
          <w:sz w:val="30"/>
          <w:szCs w:val="30"/>
        </w:rPr>
        <w:t>,</w:t>
      </w:r>
      <w:r w:rsidR="005D25B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3B4B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проводит </w:t>
      </w:r>
      <w:r w:rsidR="005D25B3">
        <w:rPr>
          <w:rFonts w:ascii="Times New Roman" w:hAnsi="Times New Roman" w:cs="Times New Roman"/>
          <w:bCs/>
          <w:color w:val="000000"/>
          <w:sz w:val="30"/>
          <w:szCs w:val="30"/>
        </w:rPr>
        <w:t>их инвентаризацию и представ</w:t>
      </w:r>
      <w:r w:rsidR="003B4B76">
        <w:rPr>
          <w:rFonts w:ascii="Times New Roman" w:hAnsi="Times New Roman" w:cs="Times New Roman"/>
          <w:bCs/>
          <w:color w:val="000000"/>
          <w:sz w:val="30"/>
          <w:szCs w:val="30"/>
        </w:rPr>
        <w:t>ляет</w:t>
      </w:r>
      <w:r w:rsidR="005D25B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сведения согласно п. </w:t>
      </w:r>
      <w:r w:rsidR="00D9481C">
        <w:rPr>
          <w:rFonts w:ascii="Times New Roman" w:hAnsi="Times New Roman" w:cs="Times New Roman"/>
          <w:bCs/>
          <w:color w:val="000000"/>
          <w:sz w:val="30"/>
          <w:szCs w:val="30"/>
        </w:rPr>
        <w:t>1</w:t>
      </w:r>
      <w:r w:rsidR="00516E6A">
        <w:rPr>
          <w:rFonts w:ascii="Times New Roman" w:hAnsi="Times New Roman" w:cs="Times New Roman"/>
          <w:bCs/>
          <w:color w:val="000000"/>
          <w:sz w:val="30"/>
          <w:szCs w:val="30"/>
        </w:rPr>
        <w:t>8</w:t>
      </w:r>
      <w:r w:rsidR="005D25B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.1 настоящих указаний. </w:t>
      </w:r>
    </w:p>
    <w:p w:rsidR="0078032D" w:rsidRPr="0078032D" w:rsidRDefault="0078032D" w:rsidP="0078032D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 w:rsidRPr="0078032D">
        <w:rPr>
          <w:rFonts w:ascii="Times New Roman" w:hAnsi="Times New Roman" w:cs="Times New Roman"/>
          <w:sz w:val="30"/>
          <w:szCs w:val="30"/>
        </w:rPr>
        <w:lastRenderedPageBreak/>
        <w:t xml:space="preserve">ГЛАВА </w:t>
      </w:r>
      <w:r w:rsidR="00C40514">
        <w:rPr>
          <w:rFonts w:ascii="Times New Roman" w:hAnsi="Times New Roman" w:cs="Times New Roman"/>
          <w:sz w:val="30"/>
          <w:szCs w:val="30"/>
        </w:rPr>
        <w:t>4</w:t>
      </w:r>
    </w:p>
    <w:p w:rsidR="0078032D" w:rsidRDefault="0078032D" w:rsidP="0078032D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 w:rsidRPr="0078032D">
        <w:rPr>
          <w:rFonts w:ascii="Times New Roman" w:hAnsi="Times New Roman" w:cs="Times New Roman"/>
          <w:sz w:val="30"/>
          <w:szCs w:val="30"/>
        </w:rPr>
        <w:t xml:space="preserve">ОФОРМЛЕНИЕ РЕЗУЛЬТАТОВ </w:t>
      </w:r>
      <w:r w:rsidRPr="0098250E">
        <w:rPr>
          <w:rFonts w:ascii="Times New Roman" w:hAnsi="Times New Roman" w:cs="Times New Roman"/>
          <w:sz w:val="30"/>
          <w:szCs w:val="30"/>
        </w:rPr>
        <w:t>ИНВЕНТАРИЗАЦИИ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032D" w:rsidRPr="006941A7" w:rsidRDefault="0078032D" w:rsidP="0078032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446B7" w:rsidRDefault="00D9481C" w:rsidP="00C4051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16E6A">
        <w:rPr>
          <w:rFonts w:ascii="Times New Roman" w:hAnsi="Times New Roman" w:cs="Times New Roman"/>
          <w:sz w:val="30"/>
          <w:szCs w:val="30"/>
        </w:rPr>
        <w:t>8</w:t>
      </w:r>
      <w:r w:rsidR="006941A7">
        <w:rPr>
          <w:rFonts w:ascii="Times New Roman" w:hAnsi="Times New Roman" w:cs="Times New Roman"/>
          <w:sz w:val="30"/>
          <w:szCs w:val="30"/>
        </w:rPr>
        <w:t xml:space="preserve">. </w:t>
      </w:r>
      <w:r w:rsidR="004D435B">
        <w:rPr>
          <w:rFonts w:ascii="Times New Roman" w:hAnsi="Times New Roman" w:cs="Times New Roman"/>
          <w:sz w:val="30"/>
          <w:szCs w:val="30"/>
        </w:rPr>
        <w:t>По итогам проведен</w:t>
      </w:r>
      <w:r w:rsidR="009C3C40">
        <w:rPr>
          <w:rFonts w:ascii="Times New Roman" w:hAnsi="Times New Roman" w:cs="Times New Roman"/>
          <w:sz w:val="30"/>
          <w:szCs w:val="30"/>
        </w:rPr>
        <w:t>ия</w:t>
      </w:r>
      <w:r w:rsidR="004D435B">
        <w:rPr>
          <w:rFonts w:ascii="Times New Roman" w:hAnsi="Times New Roman" w:cs="Times New Roman"/>
          <w:sz w:val="30"/>
          <w:szCs w:val="30"/>
        </w:rPr>
        <w:t xml:space="preserve"> инвентаризации</w:t>
      </w:r>
      <w:r w:rsidR="00664084">
        <w:rPr>
          <w:rFonts w:ascii="Times New Roman" w:hAnsi="Times New Roman" w:cs="Times New Roman"/>
          <w:sz w:val="30"/>
          <w:szCs w:val="30"/>
        </w:rPr>
        <w:t xml:space="preserve"> </w:t>
      </w:r>
      <w:r w:rsidR="00F6292A">
        <w:rPr>
          <w:rFonts w:ascii="Times New Roman" w:hAnsi="Times New Roman" w:cs="Times New Roman"/>
          <w:sz w:val="30"/>
          <w:szCs w:val="30"/>
        </w:rPr>
        <w:t>ЗС ГО</w:t>
      </w:r>
      <w:r w:rsidR="002B4A23">
        <w:rPr>
          <w:rFonts w:ascii="Times New Roman" w:hAnsi="Times New Roman" w:cs="Times New Roman"/>
          <w:sz w:val="30"/>
          <w:szCs w:val="30"/>
        </w:rPr>
        <w:t>:</w:t>
      </w:r>
    </w:p>
    <w:p w:rsidR="00664084" w:rsidRPr="006A74EE" w:rsidRDefault="00D9481C" w:rsidP="00C4051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16E6A">
        <w:rPr>
          <w:rFonts w:ascii="Times New Roman" w:hAnsi="Times New Roman" w:cs="Times New Roman"/>
          <w:sz w:val="30"/>
          <w:szCs w:val="30"/>
        </w:rPr>
        <w:t>8</w:t>
      </w:r>
      <w:r w:rsidR="003B4B76">
        <w:rPr>
          <w:rFonts w:ascii="Times New Roman" w:hAnsi="Times New Roman" w:cs="Times New Roman"/>
          <w:sz w:val="30"/>
          <w:szCs w:val="30"/>
        </w:rPr>
        <w:t xml:space="preserve">.1 </w:t>
      </w:r>
      <w:r w:rsidR="003B4B76" w:rsidRPr="003B4B76">
        <w:rPr>
          <w:rFonts w:ascii="Times New Roman" w:hAnsi="Times New Roman" w:cs="Times New Roman"/>
          <w:sz w:val="30"/>
          <w:szCs w:val="30"/>
        </w:rPr>
        <w:t>О</w:t>
      </w:r>
      <w:r w:rsidR="00664084" w:rsidRPr="003B4B76">
        <w:rPr>
          <w:rFonts w:ascii="Times New Roman" w:hAnsi="Times New Roman" w:cs="Times New Roman"/>
          <w:sz w:val="30"/>
          <w:szCs w:val="30"/>
        </w:rPr>
        <w:t>бъектов</w:t>
      </w:r>
      <w:r w:rsidR="007F3FC9" w:rsidRPr="003B4B76">
        <w:rPr>
          <w:rFonts w:ascii="Times New Roman" w:hAnsi="Times New Roman" w:cs="Times New Roman"/>
          <w:sz w:val="30"/>
          <w:szCs w:val="30"/>
        </w:rPr>
        <w:t>ая</w:t>
      </w:r>
      <w:r w:rsidR="00664084" w:rsidRPr="003B4B76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4F60B8" w:rsidRPr="003B4B76">
        <w:rPr>
          <w:rFonts w:ascii="Times New Roman" w:hAnsi="Times New Roman" w:cs="Times New Roman"/>
          <w:sz w:val="30"/>
          <w:szCs w:val="30"/>
        </w:rPr>
        <w:t xml:space="preserve"> </w:t>
      </w:r>
      <w:r w:rsidR="00664084" w:rsidRPr="003B4B76">
        <w:rPr>
          <w:rFonts w:ascii="Times New Roman" w:hAnsi="Times New Roman" w:cs="Times New Roman"/>
          <w:sz w:val="30"/>
          <w:szCs w:val="30"/>
        </w:rPr>
        <w:t>составля</w:t>
      </w:r>
      <w:r w:rsidR="007F3FC9" w:rsidRPr="003B4B76">
        <w:rPr>
          <w:rFonts w:ascii="Times New Roman" w:hAnsi="Times New Roman" w:cs="Times New Roman"/>
          <w:sz w:val="30"/>
          <w:szCs w:val="30"/>
        </w:rPr>
        <w:t>е</w:t>
      </w:r>
      <w:r w:rsidR="00664084" w:rsidRPr="003B4B76">
        <w:rPr>
          <w:rFonts w:ascii="Times New Roman" w:hAnsi="Times New Roman" w:cs="Times New Roman"/>
          <w:sz w:val="30"/>
          <w:szCs w:val="30"/>
        </w:rPr>
        <w:t>т</w:t>
      </w:r>
      <w:r w:rsidR="00D16AFC" w:rsidRPr="003B4B76">
        <w:rPr>
          <w:rFonts w:ascii="Times New Roman" w:hAnsi="Times New Roman" w:cs="Times New Roman"/>
          <w:sz w:val="30"/>
          <w:szCs w:val="30"/>
        </w:rPr>
        <w:t xml:space="preserve"> </w:t>
      </w:r>
      <w:r w:rsidR="00D16AFC" w:rsidRPr="003B4B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</w:t>
      </w:r>
      <w:r w:rsidR="00124D3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двух экземплярах </w:t>
      </w:r>
      <w:r w:rsidR="00ED1761">
        <w:rPr>
          <w:rFonts w:ascii="Times New Roman" w:hAnsi="Times New Roman" w:cs="Times New Roman"/>
          <w:bCs/>
          <w:color w:val="000000"/>
          <w:sz w:val="30"/>
          <w:szCs w:val="30"/>
        </w:rPr>
        <w:t>(при наличии ведомственной подчиненности</w:t>
      </w:r>
      <w:r w:rsidR="00A36FF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-</w:t>
      </w:r>
      <w:r w:rsidR="00ED1761" w:rsidRPr="00ED176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ED176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</w:t>
      </w:r>
      <w:r w:rsidR="00ED1761" w:rsidRPr="003B4B76">
        <w:rPr>
          <w:rFonts w:ascii="Times New Roman" w:hAnsi="Times New Roman" w:cs="Times New Roman"/>
          <w:bCs/>
          <w:color w:val="000000"/>
          <w:sz w:val="30"/>
          <w:szCs w:val="30"/>
        </w:rPr>
        <w:t>трех экземплярах</w:t>
      </w:r>
      <w:r w:rsidR="00ED176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) и  </w:t>
      </w:r>
      <w:r w:rsidR="00ED1761" w:rsidRPr="006A74EE">
        <w:rPr>
          <w:rFonts w:ascii="Times New Roman" w:hAnsi="Times New Roman" w:cs="Times New Roman"/>
          <w:color w:val="000000"/>
          <w:sz w:val="30"/>
          <w:szCs w:val="30"/>
        </w:rPr>
        <w:t xml:space="preserve">представляет в </w:t>
      </w:r>
      <w:r w:rsidR="00ED1761"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комиссию органа государственного управления (по подчиненности)</w:t>
      </w:r>
      <w:r w:rsidR="00ED1761" w:rsidRPr="006A74EE">
        <w:rPr>
          <w:rFonts w:ascii="Times New Roman" w:hAnsi="Times New Roman" w:cs="Times New Roman"/>
          <w:color w:val="000000"/>
          <w:sz w:val="30"/>
          <w:szCs w:val="30"/>
        </w:rPr>
        <w:t xml:space="preserve"> и в местную </w:t>
      </w:r>
      <w:r w:rsidR="00ED1761" w:rsidRPr="006A74EE">
        <w:rPr>
          <w:rFonts w:ascii="Times New Roman" w:hAnsi="Times New Roman" w:cs="Times New Roman"/>
          <w:sz w:val="30"/>
          <w:szCs w:val="30"/>
        </w:rPr>
        <w:t>комиссию</w:t>
      </w:r>
      <w:r w:rsidR="00664084" w:rsidRPr="006A74EE">
        <w:rPr>
          <w:rFonts w:ascii="Times New Roman" w:hAnsi="Times New Roman" w:cs="Times New Roman"/>
          <w:sz w:val="30"/>
          <w:szCs w:val="30"/>
        </w:rPr>
        <w:t>:</w:t>
      </w:r>
    </w:p>
    <w:p w:rsidR="001446B7" w:rsidRPr="006A74EE" w:rsidRDefault="001446B7" w:rsidP="001446B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акт проверки убежища, ПРУ</w:t>
      </w:r>
      <w:r w:rsidR="006C6B88"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, ЗУ</w:t>
      </w:r>
      <w:r w:rsidR="00E71228"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(приложение 1), план устранения недостатков (приложение 2)</w:t>
      </w:r>
      <w:r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</w:p>
    <w:p w:rsidR="001446B7" w:rsidRPr="006A74EE" w:rsidRDefault="001446B7" w:rsidP="001446B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инвентаризационные ведомости по формам 1,</w:t>
      </w:r>
      <w:r w:rsidR="00A36FFF"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516E6A"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2, 3</w:t>
      </w:r>
      <w:r w:rsidR="001A45D2"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664084" w:rsidRPr="006A74EE" w:rsidRDefault="00D9481C" w:rsidP="004D435B">
      <w:pPr>
        <w:widowControl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74EE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6A74EE" w:rsidRPr="006A74EE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3B4B76" w:rsidRPr="006A74EE">
        <w:rPr>
          <w:rFonts w:ascii="Times New Roman" w:hAnsi="Times New Roman" w:cs="Times New Roman"/>
          <w:color w:val="000000"/>
          <w:sz w:val="30"/>
          <w:szCs w:val="30"/>
        </w:rPr>
        <w:t xml:space="preserve">.2 </w:t>
      </w:r>
      <w:r w:rsidR="00D15865" w:rsidRPr="006A74EE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91685F" w:rsidRPr="006A74EE">
        <w:rPr>
          <w:rFonts w:ascii="Times New Roman" w:hAnsi="Times New Roman" w:cs="Times New Roman"/>
          <w:color w:val="000000"/>
          <w:sz w:val="30"/>
          <w:szCs w:val="30"/>
        </w:rPr>
        <w:t>естная комиссия</w:t>
      </w:r>
      <w:r w:rsidR="00D15865" w:rsidRPr="006A74EE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F84F58" w:rsidRDefault="00230E85" w:rsidP="007B22A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 w:rsidR="007B22A7"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бобща</w:t>
      </w:r>
      <w:r w:rsidR="003C23B8"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е</w:t>
      </w:r>
      <w:r w:rsidR="007B22A7" w:rsidRPr="006A74EE">
        <w:rPr>
          <w:rFonts w:ascii="Times New Roman" w:hAnsi="Times New Roman" w:cs="Times New Roman"/>
          <w:bCs/>
          <w:color w:val="000000"/>
          <w:sz w:val="30"/>
          <w:szCs w:val="30"/>
        </w:rPr>
        <w:t>т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акты проверок,</w:t>
      </w:r>
      <w:r w:rsidR="007B22A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</w:t>
      </w:r>
      <w:r w:rsidR="007B22A7">
        <w:rPr>
          <w:rFonts w:ascii="Times New Roman" w:hAnsi="Times New Roman" w:cs="Times New Roman"/>
          <w:sz w:val="30"/>
          <w:szCs w:val="30"/>
        </w:rPr>
        <w:t>инвентаризационные ведомости ЗС ГО по формам 1,</w:t>
      </w:r>
      <w:r w:rsidR="00A36FFF">
        <w:rPr>
          <w:rFonts w:ascii="Times New Roman" w:hAnsi="Times New Roman" w:cs="Times New Roman"/>
          <w:sz w:val="30"/>
          <w:szCs w:val="30"/>
        </w:rPr>
        <w:t xml:space="preserve"> </w:t>
      </w:r>
      <w:r w:rsidR="007B22A7">
        <w:rPr>
          <w:rFonts w:ascii="Times New Roman" w:hAnsi="Times New Roman" w:cs="Times New Roman"/>
          <w:sz w:val="30"/>
          <w:szCs w:val="30"/>
        </w:rPr>
        <w:t>2</w:t>
      </w:r>
      <w:r w:rsidR="00815455">
        <w:rPr>
          <w:rFonts w:ascii="Times New Roman" w:hAnsi="Times New Roman" w:cs="Times New Roman"/>
          <w:sz w:val="30"/>
          <w:szCs w:val="30"/>
        </w:rPr>
        <w:t>,</w:t>
      </w:r>
      <w:r w:rsidR="00A36FFF">
        <w:rPr>
          <w:rFonts w:ascii="Times New Roman" w:hAnsi="Times New Roman" w:cs="Times New Roman"/>
          <w:sz w:val="30"/>
          <w:szCs w:val="30"/>
        </w:rPr>
        <w:t xml:space="preserve"> </w:t>
      </w:r>
      <w:r w:rsidR="00815455">
        <w:rPr>
          <w:rFonts w:ascii="Times New Roman" w:hAnsi="Times New Roman" w:cs="Times New Roman"/>
          <w:sz w:val="30"/>
          <w:szCs w:val="30"/>
        </w:rPr>
        <w:t>3</w:t>
      </w:r>
      <w:r w:rsidR="007B22A7">
        <w:rPr>
          <w:rFonts w:ascii="Times New Roman" w:hAnsi="Times New Roman" w:cs="Times New Roman"/>
          <w:sz w:val="30"/>
          <w:szCs w:val="30"/>
        </w:rPr>
        <w:t>;</w:t>
      </w:r>
    </w:p>
    <w:p w:rsidR="007B22A7" w:rsidRDefault="007B22A7" w:rsidP="007B22A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составляет сводн</w:t>
      </w:r>
      <w:r w:rsidR="003C23B8">
        <w:rPr>
          <w:rFonts w:ascii="Times New Roman" w:hAnsi="Times New Roman" w:cs="Times New Roman"/>
          <w:bCs/>
          <w:color w:val="000000"/>
          <w:sz w:val="30"/>
          <w:szCs w:val="30"/>
        </w:rPr>
        <w:t>ые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ведомост</w:t>
      </w:r>
      <w:r w:rsidR="003C23B8">
        <w:rPr>
          <w:rFonts w:ascii="Times New Roman" w:hAnsi="Times New Roman" w:cs="Times New Roman"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ЗС ГО по формам 4,</w:t>
      </w:r>
      <w:r w:rsidR="00A36FF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5;</w:t>
      </w:r>
    </w:p>
    <w:p w:rsidR="007B22A7" w:rsidRDefault="00230E85" w:rsidP="007B22A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обобщает</w:t>
      </w:r>
      <w:r w:rsidR="002E6F1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согласовывает</w:t>
      </w:r>
      <w:r w:rsidR="006422F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6422FF" w:rsidRPr="006422FF">
        <w:rPr>
          <w:rFonts w:ascii="Times New Roman" w:hAnsi="Times New Roman" w:cs="Times New Roman"/>
          <w:bCs/>
          <w:i/>
          <w:color w:val="000000"/>
          <w:sz w:val="30"/>
          <w:szCs w:val="30"/>
        </w:rPr>
        <w:t>(принимает решение об объективности представленных материалов)</w:t>
      </w:r>
      <w:r w:rsidR="007B22A7" w:rsidRPr="006422FF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</w:t>
      </w:r>
      <w:r w:rsidR="007B22A7">
        <w:rPr>
          <w:rFonts w:ascii="Times New Roman" w:hAnsi="Times New Roman" w:cs="Times New Roman"/>
          <w:bCs/>
          <w:color w:val="000000"/>
          <w:sz w:val="30"/>
          <w:szCs w:val="30"/>
        </w:rPr>
        <w:t>сведени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="007B22A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об убежищах (ПРУ</w:t>
      </w:r>
      <w:r w:rsidR="00516E6A">
        <w:rPr>
          <w:rFonts w:ascii="Times New Roman" w:hAnsi="Times New Roman" w:cs="Times New Roman"/>
          <w:bCs/>
          <w:color w:val="000000"/>
          <w:sz w:val="30"/>
          <w:szCs w:val="30"/>
        </w:rPr>
        <w:t>, ЗУ</w:t>
      </w:r>
      <w:r w:rsidR="007B22A7">
        <w:rPr>
          <w:rFonts w:ascii="Times New Roman" w:hAnsi="Times New Roman" w:cs="Times New Roman"/>
          <w:bCs/>
          <w:color w:val="000000"/>
          <w:sz w:val="30"/>
          <w:szCs w:val="30"/>
        </w:rPr>
        <w:t>), подлежащих списанию или переводу в низший класс</w:t>
      </w:r>
      <w:r w:rsidR="00A36FFF">
        <w:rPr>
          <w:rFonts w:ascii="Times New Roman" w:hAnsi="Times New Roman" w:cs="Times New Roman"/>
          <w:bCs/>
          <w:color w:val="000000"/>
          <w:sz w:val="30"/>
          <w:szCs w:val="30"/>
        </w:rPr>
        <w:t>,</w:t>
      </w:r>
      <w:r w:rsidR="007B22A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по форме </w:t>
      </w:r>
      <w:r w:rsidR="004E1D47">
        <w:rPr>
          <w:rFonts w:ascii="Times New Roman" w:hAnsi="Times New Roman" w:cs="Times New Roman"/>
          <w:bCs/>
          <w:color w:val="000000"/>
          <w:sz w:val="30"/>
          <w:szCs w:val="30"/>
        </w:rPr>
        <w:t>6</w:t>
      </w:r>
      <w:r w:rsidR="007B22A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</w:p>
    <w:p w:rsidR="007B22A7" w:rsidRDefault="008C6828" w:rsidP="00CF3837">
      <w:pPr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Местная комиссия </w:t>
      </w:r>
      <w:r w:rsidR="005458E6">
        <w:rPr>
          <w:rFonts w:ascii="Times New Roman" w:hAnsi="Times New Roman" w:cs="Times New Roman"/>
          <w:color w:val="000000"/>
          <w:sz w:val="30"/>
          <w:szCs w:val="30"/>
        </w:rPr>
        <w:t>направляет</w:t>
      </w:r>
      <w:r w:rsidR="00CF3837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5458E6">
        <w:rPr>
          <w:rFonts w:ascii="Times New Roman" w:hAnsi="Times New Roman" w:cs="Times New Roman"/>
          <w:color w:val="000000"/>
          <w:sz w:val="30"/>
          <w:szCs w:val="30"/>
        </w:rPr>
        <w:t xml:space="preserve"> территориальную комиссию сведения </w:t>
      </w:r>
      <w:r w:rsidR="00CF3837">
        <w:rPr>
          <w:rFonts w:ascii="Times New Roman" w:hAnsi="Times New Roman" w:cs="Times New Roman"/>
          <w:color w:val="000000"/>
          <w:sz w:val="30"/>
          <w:szCs w:val="30"/>
        </w:rPr>
        <w:t xml:space="preserve">о ЗС ГО </w:t>
      </w:r>
      <w:r w:rsidR="005458E6" w:rsidRPr="007B22A7">
        <w:rPr>
          <w:rFonts w:ascii="Times New Roman" w:hAnsi="Times New Roman" w:cs="Times New Roman"/>
          <w:color w:val="000000"/>
          <w:sz w:val="30"/>
          <w:szCs w:val="30"/>
        </w:rPr>
        <w:t>по формам</w:t>
      </w:r>
      <w:r w:rsidR="007B22A7" w:rsidRPr="007B22A7">
        <w:rPr>
          <w:rFonts w:ascii="Times New Roman" w:hAnsi="Times New Roman" w:cs="Times New Roman"/>
          <w:color w:val="000000"/>
          <w:sz w:val="30"/>
          <w:szCs w:val="30"/>
        </w:rPr>
        <w:t xml:space="preserve"> 1,</w:t>
      </w:r>
      <w:r w:rsidR="00A36FF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B22A7" w:rsidRPr="007B22A7">
        <w:rPr>
          <w:rFonts w:ascii="Times New Roman" w:hAnsi="Times New Roman" w:cs="Times New Roman"/>
          <w:color w:val="000000"/>
          <w:sz w:val="30"/>
          <w:szCs w:val="30"/>
        </w:rPr>
        <w:t>2,</w:t>
      </w:r>
      <w:r w:rsidR="00A36FF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16E6A">
        <w:rPr>
          <w:rFonts w:ascii="Times New Roman" w:hAnsi="Times New Roman" w:cs="Times New Roman"/>
          <w:color w:val="000000"/>
          <w:sz w:val="30"/>
          <w:szCs w:val="30"/>
        </w:rPr>
        <w:t xml:space="preserve">3, </w:t>
      </w:r>
      <w:r w:rsidR="00AF5FB1">
        <w:rPr>
          <w:rFonts w:ascii="Times New Roman" w:hAnsi="Times New Roman" w:cs="Times New Roman"/>
          <w:color w:val="000000"/>
          <w:sz w:val="30"/>
          <w:szCs w:val="30"/>
        </w:rPr>
        <w:t>4,</w:t>
      </w:r>
      <w:r w:rsidR="00A36FF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B22A7" w:rsidRPr="007B22A7">
        <w:rPr>
          <w:rFonts w:ascii="Times New Roman" w:hAnsi="Times New Roman" w:cs="Times New Roman"/>
          <w:color w:val="000000"/>
          <w:sz w:val="30"/>
          <w:szCs w:val="30"/>
        </w:rPr>
        <w:t>5,</w:t>
      </w:r>
      <w:r w:rsidR="00A36FF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1D47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D619D6" w:rsidRPr="007B22A7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F3837" w:rsidRPr="003B4B76" w:rsidRDefault="00D9481C" w:rsidP="00CF3837">
      <w:pPr>
        <w:widowControl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6A74EE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3B4B76" w:rsidRPr="003B4B76">
        <w:rPr>
          <w:rFonts w:ascii="Times New Roman" w:hAnsi="Times New Roman" w:cs="Times New Roman"/>
          <w:color w:val="000000"/>
          <w:sz w:val="30"/>
          <w:szCs w:val="30"/>
        </w:rPr>
        <w:t xml:space="preserve">.3 </w:t>
      </w:r>
      <w:r w:rsidR="00CF3837" w:rsidRPr="003B4B76">
        <w:rPr>
          <w:rFonts w:ascii="Times New Roman" w:hAnsi="Times New Roman" w:cs="Times New Roman"/>
          <w:color w:val="000000"/>
          <w:sz w:val="30"/>
          <w:szCs w:val="30"/>
        </w:rPr>
        <w:t>Территориальная комиссия</w:t>
      </w:r>
      <w:r w:rsidR="007B22A7" w:rsidRPr="003B4B76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CF3837" w:rsidRPr="003B4B76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:rsidR="00D619D6" w:rsidRDefault="00D619D6" w:rsidP="00CF383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обобща</w:t>
      </w:r>
      <w:r w:rsidR="003C23B8">
        <w:rPr>
          <w:rFonts w:ascii="Times New Roman" w:hAnsi="Times New Roman" w:cs="Times New Roman"/>
          <w:bCs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т  </w:t>
      </w:r>
      <w:r>
        <w:rPr>
          <w:rFonts w:ascii="Times New Roman" w:hAnsi="Times New Roman" w:cs="Times New Roman"/>
          <w:sz w:val="30"/>
          <w:szCs w:val="30"/>
        </w:rPr>
        <w:t>инвентаризационные ведомости ЗС ГО по форм</w:t>
      </w:r>
      <w:r w:rsidR="00A36FFF">
        <w:rPr>
          <w:rFonts w:ascii="Times New Roman" w:hAnsi="Times New Roman" w:cs="Times New Roman"/>
          <w:sz w:val="30"/>
          <w:szCs w:val="30"/>
        </w:rPr>
        <w:t>е</w:t>
      </w:r>
      <w:r w:rsidR="007B22A7">
        <w:rPr>
          <w:rFonts w:ascii="Times New Roman" w:hAnsi="Times New Roman" w:cs="Times New Roman"/>
          <w:sz w:val="30"/>
          <w:szCs w:val="30"/>
        </w:rPr>
        <w:t xml:space="preserve"> 1</w:t>
      </w:r>
      <w:r w:rsidR="00C61A30">
        <w:rPr>
          <w:rFonts w:ascii="Times New Roman" w:hAnsi="Times New Roman" w:cs="Times New Roman"/>
          <w:sz w:val="30"/>
          <w:szCs w:val="30"/>
        </w:rPr>
        <w:t>,2,3</w:t>
      </w:r>
      <w:r>
        <w:rPr>
          <w:rFonts w:ascii="Times New Roman" w:hAnsi="Times New Roman" w:cs="Times New Roman"/>
          <w:sz w:val="30"/>
          <w:szCs w:val="30"/>
        </w:rPr>
        <w:t xml:space="preserve">;  </w:t>
      </w:r>
    </w:p>
    <w:p w:rsidR="00CF3837" w:rsidRDefault="00BF5C57" w:rsidP="00CF383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обобщает  </w:t>
      </w:r>
      <w:r w:rsidR="00CF3837">
        <w:rPr>
          <w:rFonts w:ascii="Times New Roman" w:hAnsi="Times New Roman" w:cs="Times New Roman"/>
          <w:bCs/>
          <w:color w:val="000000"/>
          <w:sz w:val="30"/>
          <w:szCs w:val="30"/>
        </w:rPr>
        <w:t>сводн</w:t>
      </w:r>
      <w:r w:rsidR="003C23B8">
        <w:rPr>
          <w:rFonts w:ascii="Times New Roman" w:hAnsi="Times New Roman" w:cs="Times New Roman"/>
          <w:bCs/>
          <w:color w:val="000000"/>
          <w:sz w:val="30"/>
          <w:szCs w:val="30"/>
        </w:rPr>
        <w:t>ые</w:t>
      </w:r>
      <w:r w:rsidR="00CF383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ведомост</w:t>
      </w:r>
      <w:r w:rsidR="003C23B8">
        <w:rPr>
          <w:rFonts w:ascii="Times New Roman" w:hAnsi="Times New Roman" w:cs="Times New Roman"/>
          <w:bCs/>
          <w:color w:val="000000"/>
          <w:sz w:val="30"/>
          <w:szCs w:val="30"/>
        </w:rPr>
        <w:t>и</w:t>
      </w:r>
      <w:r w:rsidR="00CF383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ЗС ГО по формам</w:t>
      </w:r>
      <w:r w:rsidR="000068F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984DD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4, </w:t>
      </w:r>
      <w:r w:rsidR="000068FF">
        <w:rPr>
          <w:rFonts w:ascii="Times New Roman" w:hAnsi="Times New Roman" w:cs="Times New Roman"/>
          <w:bCs/>
          <w:color w:val="000000"/>
          <w:sz w:val="30"/>
          <w:szCs w:val="30"/>
        </w:rPr>
        <w:t>5</w:t>
      </w:r>
      <w:r w:rsidR="00CF3837"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</w:p>
    <w:p w:rsidR="00230E85" w:rsidRDefault="00230E85" w:rsidP="00CF383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обобщает </w:t>
      </w:r>
      <w:r w:rsidR="00CF3837">
        <w:rPr>
          <w:rFonts w:ascii="Times New Roman" w:hAnsi="Times New Roman" w:cs="Times New Roman"/>
          <w:bCs/>
          <w:color w:val="000000"/>
          <w:sz w:val="30"/>
          <w:szCs w:val="30"/>
        </w:rPr>
        <w:t>сведения об убежищах</w:t>
      </w:r>
      <w:r w:rsidR="003C418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(ПРУ</w:t>
      </w:r>
      <w:r w:rsidR="00E70A88">
        <w:rPr>
          <w:rFonts w:ascii="Times New Roman" w:hAnsi="Times New Roman" w:cs="Times New Roman"/>
          <w:bCs/>
          <w:color w:val="000000"/>
          <w:sz w:val="30"/>
          <w:szCs w:val="30"/>
        </w:rPr>
        <w:t>, ЗУ</w:t>
      </w:r>
      <w:r w:rsidR="003C418A">
        <w:rPr>
          <w:rFonts w:ascii="Times New Roman" w:hAnsi="Times New Roman" w:cs="Times New Roman"/>
          <w:bCs/>
          <w:color w:val="000000"/>
          <w:sz w:val="30"/>
          <w:szCs w:val="30"/>
        </w:rPr>
        <w:t>)</w:t>
      </w:r>
      <w:r w:rsidR="00CF3837">
        <w:rPr>
          <w:rFonts w:ascii="Times New Roman" w:hAnsi="Times New Roman" w:cs="Times New Roman"/>
          <w:bCs/>
          <w:color w:val="000000"/>
          <w:sz w:val="30"/>
          <w:szCs w:val="30"/>
        </w:rPr>
        <w:t>, подлежащих списанию или перевод</w:t>
      </w:r>
      <w:r w:rsidR="00D619D6">
        <w:rPr>
          <w:rFonts w:ascii="Times New Roman" w:hAnsi="Times New Roman" w:cs="Times New Roman"/>
          <w:bCs/>
          <w:color w:val="000000"/>
          <w:sz w:val="30"/>
          <w:szCs w:val="30"/>
        </w:rPr>
        <w:t>у</w:t>
      </w:r>
      <w:r w:rsidR="00CF383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в низший класс</w:t>
      </w:r>
      <w:r w:rsidR="006422F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(группу)</w:t>
      </w:r>
      <w:r w:rsidR="002B4A23">
        <w:rPr>
          <w:rFonts w:ascii="Times New Roman" w:hAnsi="Times New Roman" w:cs="Times New Roman"/>
          <w:bCs/>
          <w:color w:val="000000"/>
          <w:sz w:val="30"/>
          <w:szCs w:val="30"/>
        </w:rPr>
        <w:t>,</w:t>
      </w:r>
      <w:r w:rsidR="00CF383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по форм</w:t>
      </w:r>
      <w:r w:rsidR="00D619D6">
        <w:rPr>
          <w:rFonts w:ascii="Times New Roman" w:hAnsi="Times New Roman" w:cs="Times New Roman"/>
          <w:bCs/>
          <w:color w:val="000000"/>
          <w:sz w:val="30"/>
          <w:szCs w:val="30"/>
        </w:rPr>
        <w:t>е</w:t>
      </w:r>
      <w:r w:rsidR="000068F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4E1D47">
        <w:rPr>
          <w:rFonts w:ascii="Times New Roman" w:hAnsi="Times New Roman" w:cs="Times New Roman"/>
          <w:bCs/>
          <w:color w:val="000000"/>
          <w:sz w:val="30"/>
          <w:szCs w:val="30"/>
        </w:rPr>
        <w:t>6</w:t>
      </w:r>
      <w:r w:rsidR="00DB0645"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</w:p>
    <w:p w:rsidR="008F3A55" w:rsidRPr="003B4B76" w:rsidRDefault="00D9481C" w:rsidP="00AF5F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1</w:t>
      </w:r>
      <w:r w:rsidR="006A74EE">
        <w:rPr>
          <w:rFonts w:ascii="Times New Roman" w:hAnsi="Times New Roman" w:cs="Times New Roman"/>
          <w:bCs/>
          <w:color w:val="000000"/>
          <w:sz w:val="30"/>
          <w:szCs w:val="30"/>
        </w:rPr>
        <w:t>8</w:t>
      </w:r>
      <w:r w:rsidR="003B4B76" w:rsidRPr="003B4B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.4 </w:t>
      </w:r>
      <w:r w:rsidR="008F3A55" w:rsidRPr="003B4B76">
        <w:rPr>
          <w:rFonts w:ascii="Times New Roman" w:hAnsi="Times New Roman" w:cs="Times New Roman"/>
          <w:bCs/>
          <w:color w:val="000000"/>
          <w:sz w:val="30"/>
          <w:szCs w:val="30"/>
        </w:rPr>
        <w:t>Комисси</w:t>
      </w:r>
      <w:r w:rsidR="00AF5FB1" w:rsidRPr="003B4B76"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="008F3A55" w:rsidRPr="003B4B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органа государственного управления:</w:t>
      </w:r>
      <w:r w:rsidR="008F3A55" w:rsidRPr="003B4B7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F3A55" w:rsidRDefault="00133424" w:rsidP="008F3A55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 w:rsidR="008F3A55">
        <w:rPr>
          <w:rFonts w:ascii="Times New Roman" w:hAnsi="Times New Roman" w:cs="Times New Roman"/>
          <w:bCs/>
          <w:color w:val="000000"/>
          <w:sz w:val="30"/>
          <w:szCs w:val="30"/>
        </w:rPr>
        <w:t>бобщает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акты проверок и</w:t>
      </w:r>
      <w:r w:rsidR="008F3A5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</w:t>
      </w:r>
      <w:r w:rsidR="008F3A55">
        <w:rPr>
          <w:rFonts w:ascii="Times New Roman" w:hAnsi="Times New Roman" w:cs="Times New Roman"/>
          <w:sz w:val="30"/>
          <w:szCs w:val="30"/>
        </w:rPr>
        <w:t>инвентаризационные ведомости  ЗС ГО по формам 1</w:t>
      </w:r>
      <w:r w:rsidR="00124D35">
        <w:rPr>
          <w:rFonts w:ascii="Times New Roman" w:hAnsi="Times New Roman" w:cs="Times New Roman"/>
          <w:sz w:val="30"/>
          <w:szCs w:val="30"/>
        </w:rPr>
        <w:t>, 2,</w:t>
      </w:r>
      <w:r w:rsidR="00A36FFF">
        <w:rPr>
          <w:rFonts w:ascii="Times New Roman" w:hAnsi="Times New Roman" w:cs="Times New Roman"/>
          <w:sz w:val="30"/>
          <w:szCs w:val="30"/>
        </w:rPr>
        <w:t xml:space="preserve"> </w:t>
      </w:r>
      <w:r w:rsidR="00124D35">
        <w:rPr>
          <w:rFonts w:ascii="Times New Roman" w:hAnsi="Times New Roman" w:cs="Times New Roman"/>
          <w:sz w:val="30"/>
          <w:szCs w:val="30"/>
        </w:rPr>
        <w:t>3</w:t>
      </w:r>
      <w:r w:rsidR="00DB0645">
        <w:rPr>
          <w:rFonts w:ascii="Times New Roman" w:hAnsi="Times New Roman" w:cs="Times New Roman"/>
          <w:sz w:val="30"/>
          <w:szCs w:val="30"/>
        </w:rPr>
        <w:t>;</w:t>
      </w:r>
      <w:r w:rsidR="008F3A55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F3A55" w:rsidRDefault="008F3A55" w:rsidP="008F3A55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составляет сводные ведомости ЗС ГО по формам 4,</w:t>
      </w:r>
      <w:r w:rsidR="00A36FF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5;</w:t>
      </w:r>
    </w:p>
    <w:p w:rsidR="008F3A55" w:rsidRDefault="00133424" w:rsidP="008F3A55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обобща</w:t>
      </w:r>
      <w:r w:rsidR="00124D35">
        <w:rPr>
          <w:rFonts w:ascii="Times New Roman" w:hAnsi="Times New Roman" w:cs="Times New Roman"/>
          <w:bCs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т</w:t>
      </w:r>
      <w:r w:rsidR="008F3A5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сведения об убежищах</w:t>
      </w:r>
      <w:r w:rsidR="003C418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(ПРУ</w:t>
      </w:r>
      <w:r w:rsidR="00E70A88">
        <w:rPr>
          <w:rFonts w:ascii="Times New Roman" w:hAnsi="Times New Roman" w:cs="Times New Roman"/>
          <w:bCs/>
          <w:color w:val="000000"/>
          <w:sz w:val="30"/>
          <w:szCs w:val="30"/>
        </w:rPr>
        <w:t>, ЗУ</w:t>
      </w:r>
      <w:r w:rsidR="003C418A">
        <w:rPr>
          <w:rFonts w:ascii="Times New Roman" w:hAnsi="Times New Roman" w:cs="Times New Roman"/>
          <w:bCs/>
          <w:color w:val="000000"/>
          <w:sz w:val="30"/>
          <w:szCs w:val="30"/>
        </w:rPr>
        <w:t>)</w:t>
      </w:r>
      <w:r w:rsidR="008F3A55">
        <w:rPr>
          <w:rFonts w:ascii="Times New Roman" w:hAnsi="Times New Roman" w:cs="Times New Roman"/>
          <w:bCs/>
          <w:color w:val="000000"/>
          <w:sz w:val="30"/>
          <w:szCs w:val="30"/>
        </w:rPr>
        <w:t>, подлежащих списанию или переводу в низший класс</w:t>
      </w:r>
      <w:r w:rsidR="00E8505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(группу)</w:t>
      </w:r>
      <w:r w:rsidR="002B4A23">
        <w:rPr>
          <w:rFonts w:ascii="Times New Roman" w:hAnsi="Times New Roman" w:cs="Times New Roman"/>
          <w:bCs/>
          <w:color w:val="000000"/>
          <w:sz w:val="30"/>
          <w:szCs w:val="30"/>
        </w:rPr>
        <w:t>,</w:t>
      </w:r>
      <w:r w:rsidR="008F3A5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по форме </w:t>
      </w:r>
      <w:r w:rsidR="004E1D47">
        <w:rPr>
          <w:rFonts w:ascii="Times New Roman" w:hAnsi="Times New Roman" w:cs="Times New Roman"/>
          <w:bCs/>
          <w:color w:val="000000"/>
          <w:sz w:val="30"/>
          <w:szCs w:val="30"/>
        </w:rPr>
        <w:t>6</w:t>
      </w:r>
      <w:r w:rsidR="008F3A5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</w:p>
    <w:p w:rsidR="003B1CA8" w:rsidRPr="009A5C6E" w:rsidRDefault="006A74EE" w:rsidP="00D158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19</w:t>
      </w:r>
      <w:r w:rsidR="006941A7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  <w:r w:rsidR="00AF5FB1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Комиссия органа государственного управления</w:t>
      </w:r>
      <w:r w:rsidR="002E6F1A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территориальная комиссия </w:t>
      </w:r>
      <w:r w:rsidR="00050967" w:rsidRPr="009A5C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F5FB1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представля</w:t>
      </w:r>
      <w:r w:rsidR="00124D35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ю</w:t>
      </w:r>
      <w:r w:rsidR="00AF5FB1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т в МЧС до </w:t>
      </w:r>
      <w:r w:rsidR="00C61A30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19</w:t>
      </w:r>
      <w:r w:rsidR="00AF5FB1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.10.201</w:t>
      </w:r>
      <w:r w:rsidR="00C61A30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8</w:t>
      </w:r>
      <w:r w:rsidR="003B1CA8" w:rsidRPr="009A5C6E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050967" w:rsidRPr="009A5C6E" w:rsidRDefault="00050967" w:rsidP="00D1586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A5C6E">
        <w:rPr>
          <w:rFonts w:ascii="Times New Roman" w:hAnsi="Times New Roman" w:cs="Times New Roman"/>
          <w:sz w:val="30"/>
          <w:szCs w:val="30"/>
        </w:rPr>
        <w:t>инвентаризационн</w:t>
      </w:r>
      <w:r w:rsidR="00BF025D" w:rsidRPr="009A5C6E">
        <w:rPr>
          <w:rFonts w:ascii="Times New Roman" w:hAnsi="Times New Roman" w:cs="Times New Roman"/>
          <w:sz w:val="30"/>
          <w:szCs w:val="30"/>
        </w:rPr>
        <w:t>ую</w:t>
      </w:r>
      <w:r w:rsidRPr="009A5C6E">
        <w:rPr>
          <w:rFonts w:ascii="Times New Roman" w:hAnsi="Times New Roman" w:cs="Times New Roman"/>
          <w:sz w:val="30"/>
          <w:szCs w:val="30"/>
        </w:rPr>
        <w:t xml:space="preserve"> ведомост</w:t>
      </w:r>
      <w:r w:rsidR="00BF025D" w:rsidRPr="009A5C6E">
        <w:rPr>
          <w:rFonts w:ascii="Times New Roman" w:hAnsi="Times New Roman" w:cs="Times New Roman"/>
          <w:sz w:val="30"/>
          <w:szCs w:val="30"/>
        </w:rPr>
        <w:t>ь</w:t>
      </w:r>
      <w:r w:rsidRPr="009A5C6E">
        <w:rPr>
          <w:rFonts w:ascii="Times New Roman" w:hAnsi="Times New Roman" w:cs="Times New Roman"/>
          <w:sz w:val="30"/>
          <w:szCs w:val="30"/>
        </w:rPr>
        <w:t xml:space="preserve"> ЗС ГО по форм</w:t>
      </w:r>
      <w:r w:rsidR="00133424" w:rsidRPr="009A5C6E">
        <w:rPr>
          <w:rFonts w:ascii="Times New Roman" w:hAnsi="Times New Roman" w:cs="Times New Roman"/>
          <w:sz w:val="30"/>
          <w:szCs w:val="30"/>
        </w:rPr>
        <w:t>е</w:t>
      </w:r>
      <w:r w:rsidR="000068FF" w:rsidRPr="009A5C6E">
        <w:rPr>
          <w:rFonts w:ascii="Times New Roman" w:hAnsi="Times New Roman" w:cs="Times New Roman"/>
          <w:sz w:val="30"/>
          <w:szCs w:val="30"/>
        </w:rPr>
        <w:t xml:space="preserve"> 1</w:t>
      </w:r>
      <w:r w:rsidR="00C61A30" w:rsidRPr="009A5C6E">
        <w:rPr>
          <w:rFonts w:ascii="Times New Roman" w:hAnsi="Times New Roman" w:cs="Times New Roman"/>
          <w:sz w:val="30"/>
          <w:szCs w:val="30"/>
        </w:rPr>
        <w:t>, 2, 3</w:t>
      </w:r>
      <w:r w:rsidRPr="009A5C6E">
        <w:rPr>
          <w:rFonts w:ascii="Times New Roman" w:hAnsi="Times New Roman" w:cs="Times New Roman"/>
          <w:sz w:val="30"/>
          <w:szCs w:val="30"/>
        </w:rPr>
        <w:t xml:space="preserve">;  </w:t>
      </w:r>
    </w:p>
    <w:p w:rsidR="005458E6" w:rsidRPr="009A5C6E" w:rsidRDefault="00050967" w:rsidP="00D1586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сводн</w:t>
      </w:r>
      <w:r w:rsidR="003C23B8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ые</w:t>
      </w:r>
      <w:r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ведомост</w:t>
      </w:r>
      <w:r w:rsidR="003C23B8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и</w:t>
      </w:r>
      <w:r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ЗС ГО по формам</w:t>
      </w:r>
      <w:r w:rsidR="000068FF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4,</w:t>
      </w:r>
      <w:r w:rsidR="00A36FFF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0068FF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5</w:t>
      </w:r>
      <w:r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</w:p>
    <w:p w:rsidR="005458E6" w:rsidRDefault="00050967" w:rsidP="00D1586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сведения об убежищах</w:t>
      </w:r>
      <w:r w:rsidR="006422FF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</w:t>
      </w:r>
      <w:r w:rsidR="00E70A88">
        <w:rPr>
          <w:rFonts w:ascii="Times New Roman" w:hAnsi="Times New Roman" w:cs="Times New Roman"/>
          <w:bCs/>
          <w:color w:val="000000"/>
          <w:sz w:val="30"/>
          <w:szCs w:val="30"/>
        </w:rPr>
        <w:t>ПРУ, ЗУ</w:t>
      </w:r>
      <w:r w:rsidR="006422FF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)</w:t>
      </w:r>
      <w:r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, подлежащих списанию или переводу в низший класс по форме</w:t>
      </w:r>
      <w:r w:rsidR="000068FF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4E1D47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6</w:t>
      </w:r>
      <w:r w:rsidR="003B1CA8" w:rsidRPr="009A5C6E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3B1CA8" w:rsidRPr="00BE6267" w:rsidRDefault="006941A7" w:rsidP="003B1C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6A74EE">
        <w:rPr>
          <w:rFonts w:ascii="Times New Roman" w:hAnsi="Times New Roman" w:cs="Times New Roman"/>
          <w:color w:val="000000"/>
          <w:sz w:val="30"/>
          <w:szCs w:val="30"/>
        </w:rPr>
        <w:t>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3B1CA8">
        <w:rPr>
          <w:rFonts w:ascii="Times New Roman" w:hAnsi="Times New Roman" w:cs="Times New Roman"/>
          <w:color w:val="000000"/>
          <w:sz w:val="30"/>
          <w:szCs w:val="30"/>
        </w:rPr>
        <w:t>Отчетные м</w:t>
      </w:r>
      <w:r w:rsidR="003B1CA8" w:rsidRPr="00BE6267">
        <w:rPr>
          <w:rFonts w:ascii="Times New Roman" w:hAnsi="Times New Roman" w:cs="Times New Roman"/>
          <w:color w:val="000000"/>
          <w:sz w:val="30"/>
          <w:szCs w:val="30"/>
        </w:rPr>
        <w:t>атериалы</w:t>
      </w:r>
      <w:r w:rsidR="003B1CA8">
        <w:rPr>
          <w:rFonts w:ascii="Times New Roman" w:hAnsi="Times New Roman" w:cs="Times New Roman"/>
          <w:color w:val="000000"/>
          <w:sz w:val="30"/>
          <w:szCs w:val="30"/>
        </w:rPr>
        <w:t xml:space="preserve"> о ЗС ГО представляются  </w:t>
      </w:r>
      <w:r w:rsidR="003B1CA8" w:rsidRPr="00BE6267">
        <w:rPr>
          <w:rFonts w:ascii="Times New Roman" w:hAnsi="Times New Roman" w:cs="Times New Roman"/>
          <w:color w:val="000000"/>
          <w:sz w:val="30"/>
          <w:szCs w:val="30"/>
        </w:rPr>
        <w:t xml:space="preserve">на бумажном носителе (формат А-4, «альбом») </w:t>
      </w:r>
      <w:r w:rsidR="003B1CA8" w:rsidRPr="00C61A30">
        <w:rPr>
          <w:rFonts w:ascii="Times New Roman" w:hAnsi="Times New Roman" w:cs="Times New Roman"/>
          <w:b/>
          <w:color w:val="000000"/>
          <w:sz w:val="30"/>
          <w:szCs w:val="30"/>
        </w:rPr>
        <w:t>и в электронном виде (</w:t>
      </w:r>
      <w:proofErr w:type="spellStart"/>
      <w:r w:rsidR="003B1CA8" w:rsidRPr="00C61A30">
        <w:rPr>
          <w:rFonts w:ascii="Times New Roman" w:hAnsi="Times New Roman" w:cs="Times New Roman"/>
          <w:b/>
          <w:color w:val="000000"/>
          <w:sz w:val="30"/>
          <w:szCs w:val="30"/>
        </w:rPr>
        <w:t>Excel</w:t>
      </w:r>
      <w:proofErr w:type="spellEnd"/>
      <w:r w:rsidR="003B1CA8" w:rsidRPr="00C61A30">
        <w:rPr>
          <w:rFonts w:ascii="Times New Roman" w:hAnsi="Times New Roman" w:cs="Times New Roman"/>
          <w:b/>
          <w:color w:val="000000"/>
          <w:sz w:val="30"/>
          <w:szCs w:val="30"/>
        </w:rPr>
        <w:t>).</w:t>
      </w:r>
      <w:r w:rsidR="003B1CA8" w:rsidRPr="00BE626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F3A55" w:rsidRDefault="006941A7" w:rsidP="00D853A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2</w:t>
      </w:r>
      <w:r w:rsidR="006A74EE">
        <w:rPr>
          <w:rFonts w:ascii="Times New Roman" w:hAnsi="Times New Roman" w:cs="Times New Roman"/>
          <w:bCs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  <w:r w:rsidR="008F3A55" w:rsidRPr="00C40514">
        <w:rPr>
          <w:rFonts w:ascii="Times New Roman" w:hAnsi="Times New Roman" w:cs="Times New Roman"/>
          <w:bCs/>
          <w:color w:val="000000"/>
          <w:sz w:val="30"/>
          <w:szCs w:val="30"/>
        </w:rPr>
        <w:t>МЧС</w:t>
      </w:r>
      <w:r w:rsidR="002E6F1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координирует работу комиссий</w:t>
      </w:r>
      <w:r w:rsidR="00124D3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всех уровней</w:t>
      </w:r>
      <w:r w:rsidR="002E6F1A">
        <w:rPr>
          <w:rFonts w:ascii="Times New Roman" w:hAnsi="Times New Roman" w:cs="Times New Roman"/>
          <w:bCs/>
          <w:color w:val="000000"/>
          <w:sz w:val="30"/>
          <w:szCs w:val="30"/>
        </w:rPr>
        <w:t>,</w:t>
      </w:r>
      <w:r w:rsidR="008F3A55" w:rsidRPr="00C4051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анализирует полученную информацию и, при необходимости, информирует заинтересованных о корректировке учетных данных.</w:t>
      </w:r>
    </w:p>
    <w:p w:rsidR="00475F63" w:rsidRPr="00475F63" w:rsidRDefault="00475F63" w:rsidP="00475F63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475F63">
        <w:rPr>
          <w:rFonts w:ascii="Times New Roman" w:hAnsi="Times New Roman" w:cs="Times New Roman"/>
          <w:bCs/>
          <w:color w:val="000000"/>
          <w:sz w:val="30"/>
          <w:szCs w:val="30"/>
        </w:rPr>
        <w:lastRenderedPageBreak/>
        <w:t>Приложение 1</w:t>
      </w:r>
    </w:p>
    <w:p w:rsidR="00475F63" w:rsidRPr="00E17531" w:rsidRDefault="00475F63" w:rsidP="00475F6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</w:t>
      </w:r>
    </w:p>
    <w:p w:rsidR="00475F63" w:rsidRPr="00E17531" w:rsidRDefault="00475F63" w:rsidP="00475F63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объекта (организации)</w:t>
      </w:r>
    </w:p>
    <w:p w:rsidR="00475F63" w:rsidRDefault="00475F63" w:rsidP="00475F63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3C418A" w:rsidRPr="00475F63" w:rsidRDefault="003C418A" w:rsidP="00475F63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75F63" w:rsidRPr="000B6F3B" w:rsidRDefault="00475F63" w:rsidP="00475F63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>АКТ ПРОВЕРКИ УБЕЖИЩА</w:t>
      </w:r>
    </w:p>
    <w:p w:rsidR="00475F63" w:rsidRPr="000B6F3B" w:rsidRDefault="00475F63" w:rsidP="00475F63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(ПРОТИВОРАДИАЦИОННОГО УКРЫТИЯ</w:t>
      </w:r>
      <w:r w:rsidR="00516E6A">
        <w:rPr>
          <w:rFonts w:ascii="Times New Roman" w:hAnsi="Times New Roman" w:cs="Times New Roman"/>
          <w:bCs/>
          <w:color w:val="000000"/>
          <w:sz w:val="28"/>
          <w:szCs w:val="28"/>
        </w:rPr>
        <w:t>, ЗАЩИТНОГО УКРЫТИЯ</w:t>
      </w:r>
      <w:r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>) №</w:t>
      </w:r>
      <w:r w:rsidR="003C41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 учету МЧС)</w:t>
      </w:r>
    </w:p>
    <w:p w:rsidR="003D732B" w:rsidRPr="000B6F3B" w:rsidRDefault="0041106A" w:rsidP="0041106A">
      <w:pPr>
        <w:shd w:val="clear" w:color="auto" w:fill="FFFFFF"/>
        <w:spacing w:line="320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Регистрационный №  __________________________</w:t>
      </w:r>
      <w:r w:rsidR="003D732B"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>____________</w:t>
      </w:r>
      <w:r w:rsidR="006941A7">
        <w:rPr>
          <w:rFonts w:ascii="Times New Roman" w:hAnsi="Times New Roman" w:cs="Times New Roman"/>
          <w:bCs/>
          <w:color w:val="000000"/>
          <w:sz w:val="28"/>
          <w:szCs w:val="28"/>
        </w:rPr>
        <w:t>________</w:t>
      </w:r>
      <w:r w:rsidR="003D732B"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  </w:t>
      </w:r>
    </w:p>
    <w:p w:rsidR="0041106A" w:rsidRPr="0041106A" w:rsidRDefault="0041106A" w:rsidP="003D732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Pr="0041106A">
        <w:rPr>
          <w:rFonts w:ascii="Times New Roman" w:hAnsi="Times New Roman" w:cs="Times New Roman"/>
          <w:bCs/>
          <w:color w:val="000000"/>
          <w:sz w:val="16"/>
          <w:szCs w:val="16"/>
        </w:rPr>
        <w:t>Инвентарный номер в едином государственном реестре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недвижимого имущества</w:t>
      </w:r>
      <w:r w:rsidR="006422FF">
        <w:rPr>
          <w:rFonts w:ascii="Times New Roman" w:hAnsi="Times New Roman" w:cs="Times New Roman"/>
          <w:bCs/>
          <w:color w:val="000000"/>
          <w:sz w:val="16"/>
          <w:szCs w:val="16"/>
        </w:rPr>
        <w:t>, при наличии</w:t>
      </w:r>
    </w:p>
    <w:p w:rsidR="00A55A67" w:rsidRDefault="003D732B" w:rsidP="003D732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75F63"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>дрес убежища</w:t>
      </w:r>
      <w:r w:rsidR="006A74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(ПРУ, ЗУ)</w:t>
      </w:r>
      <w:r w:rsidR="00475F63"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C41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41A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</w:t>
      </w:r>
    </w:p>
    <w:p w:rsidR="00475F63" w:rsidRPr="000B6F3B" w:rsidRDefault="003D732B" w:rsidP="003D73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F3B">
        <w:rPr>
          <w:rFonts w:ascii="Times New Roman" w:hAnsi="Times New Roman" w:cs="Times New Roman"/>
          <w:color w:val="000000"/>
          <w:sz w:val="28"/>
          <w:szCs w:val="28"/>
        </w:rPr>
        <w:t>Дата проверки:</w:t>
      </w:r>
      <w:r w:rsidR="003C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1A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A74EE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6941A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0B6F3B" w:rsidRDefault="000B6F3B" w:rsidP="003D73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B6F3B" w:rsidRPr="000B6F3B" w:rsidRDefault="000B6F3B" w:rsidP="000B6F3B">
      <w:pPr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F3B">
        <w:rPr>
          <w:rFonts w:ascii="Times New Roman" w:hAnsi="Times New Roman" w:cs="Times New Roman"/>
          <w:b/>
          <w:color w:val="000000"/>
          <w:sz w:val="28"/>
          <w:szCs w:val="28"/>
        </w:rPr>
        <w:t>Программа проведения проверки</w:t>
      </w:r>
      <w:r w:rsidR="00852E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6F3B" w:rsidRPr="000B6F3B" w:rsidRDefault="000B6F3B" w:rsidP="000B6F3B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4083"/>
        <w:gridCol w:w="4111"/>
        <w:gridCol w:w="709"/>
      </w:tblGrid>
      <w:tr w:rsidR="000B6F3B" w:rsidRPr="000B6F3B" w:rsidTr="0049105A"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проверяемого оборудования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Проверяемые вопросы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При-меча-</w:t>
            </w:r>
            <w:proofErr w:type="spellStart"/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  <w:proofErr w:type="spellEnd"/>
          </w:p>
        </w:tc>
      </w:tr>
      <w:tr w:rsidR="000B6F3B" w:rsidRPr="000B6F3B" w:rsidTr="0049105A"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B6F3B" w:rsidRPr="000B6F3B" w:rsidTr="0049105A">
        <w:trPr>
          <w:trHeight w:val="1127"/>
        </w:trPr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наличия эксплуатационной документации, правильности и своевременности её заполнения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1.Проверка паспорта на </w:t>
            </w:r>
            <w:r w:rsidR="002225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ЗС</w:t>
            </w:r>
          </w:p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2.Проверка документации на ФВУ</w:t>
            </w:r>
          </w:p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3.Проверка документации на электрооборудование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6F3B" w:rsidRPr="000B6F3B" w:rsidTr="0049105A">
        <w:trPr>
          <w:trHeight w:val="1905"/>
        </w:trPr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Проверка состояния ограждающих конструкций, поверхностей стен, потолков, полов, конструкций входов, аварийных выходов, оголовок на </w:t>
            </w:r>
            <w:proofErr w:type="spellStart"/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воздухозаборах</w:t>
            </w:r>
            <w:proofErr w:type="spellEnd"/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защитно-герметических ворот, дверей, ставней и их механизмов </w:t>
            </w:r>
            <w:proofErr w:type="spellStart"/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задраивания</w:t>
            </w:r>
            <w:proofErr w:type="spellEnd"/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1.Осмотр состояния</w:t>
            </w:r>
          </w:p>
          <w:p w:rsidR="000B6F3B" w:rsidRPr="000B6F3B" w:rsidRDefault="000B6F3B" w:rsidP="004110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2.Практическое испытание работоспособности защитно-герметических ворот, дверей, ставней и их механизмов </w:t>
            </w:r>
            <w:proofErr w:type="spellStart"/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задраивания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6F3B" w:rsidRPr="000B6F3B" w:rsidTr="0049105A">
        <w:trPr>
          <w:trHeight w:val="827"/>
        </w:trPr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системы электроснабжения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Осмотр состояния</w:t>
            </w:r>
          </w:p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проверка электроприборов на работоспособность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6F3B" w:rsidRPr="000B6F3B" w:rsidTr="00E17531">
        <w:trPr>
          <w:trHeight w:val="2025"/>
        </w:trPr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Проверка системы водоснабжения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Осмотр состояния</w:t>
            </w:r>
          </w:p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Практическое опробование вентилей, водозаборных кранов и запорных устройств на вводе и выводе</w:t>
            </w:r>
          </w:p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теплоизоляции баков, водопроводных труб</w:t>
            </w:r>
          </w:p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(при наличии) водозаборных автономных скважин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6F3B" w:rsidRPr="000B6F3B" w:rsidTr="0049105A"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Проверка системы канализации </w:t>
            </w:r>
          </w:p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Осмотр состояния санузлов, аварийных резервуаров и сантехнического оборудования</w:t>
            </w:r>
          </w:p>
          <w:p w:rsidR="0041106A" w:rsidRPr="000B6F3B" w:rsidRDefault="0041106A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6F3B" w:rsidTr="0049105A">
        <w:trPr>
          <w:trHeight w:val="1692"/>
        </w:trPr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Проверка системы отопления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pStyle w:val="FR1"/>
              <w:widowControl/>
              <w:numPr>
                <w:ilvl w:val="0"/>
                <w:numId w:val="36"/>
              </w:numPr>
              <w:shd w:val="clear" w:color="auto" w:fill="FFFFFF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/>
                <w:color w:val="000000"/>
                <w:sz w:val="22"/>
                <w:szCs w:val="22"/>
              </w:rPr>
              <w:t>Осмотр состояния</w:t>
            </w:r>
          </w:p>
          <w:p w:rsidR="000B6F3B" w:rsidRPr="000B6F3B" w:rsidRDefault="00E17531" w:rsidP="00E17531">
            <w:pPr>
              <w:pStyle w:val="FR1"/>
              <w:widowControl/>
              <w:shd w:val="clear" w:color="auto" w:fill="FFFFFF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  <w:r w:rsidR="000B6F3B" w:rsidRPr="000B6F3B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Практическое испытание работоспособности запорной аппаратуры на вводах подающего и обратного трубопроводов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F3B" w:rsidRDefault="000B6F3B" w:rsidP="0049105A">
            <w:pPr>
              <w:jc w:val="both"/>
            </w:pPr>
          </w:p>
        </w:tc>
      </w:tr>
      <w:tr w:rsidR="000B6F3B" w:rsidTr="0049105A"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Default="00E17531" w:rsidP="00E175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системы связи и оповещения</w:t>
            </w:r>
          </w:p>
          <w:p w:rsidR="00F84F58" w:rsidRPr="000B6F3B" w:rsidRDefault="00F84F58" w:rsidP="00E175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E17531" w:rsidP="000B6F3B">
            <w:pPr>
              <w:pStyle w:val="FR1"/>
              <w:widowControl/>
              <w:shd w:val="clear" w:color="auto" w:fill="FFFFFF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Проверка исправности телефонной связи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F3B" w:rsidRDefault="000B6F3B" w:rsidP="0049105A">
            <w:pPr>
              <w:jc w:val="center"/>
            </w:pPr>
          </w:p>
        </w:tc>
      </w:tr>
      <w:tr w:rsidR="000B6F3B" w:rsidTr="00FC0242"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0B6F3B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Pr="000B6F3B" w:rsidRDefault="00FC0242" w:rsidP="00FC02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02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системы вентиляции</w:t>
            </w:r>
            <w:r w:rsidRPr="00BD5A1D"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3B" w:rsidRDefault="00353F8C" w:rsidP="00FC0242">
            <w:pPr>
              <w:pStyle w:val="FR1"/>
              <w:widowControl/>
              <w:shd w:val="clear" w:color="auto" w:fill="FFFFFF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r w:rsidR="00FC0242" w:rsidRPr="00FC02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Проверка путем внешнего осмотра всех агрегатов и устройств (вентиляторов, ФП, </w:t>
            </w:r>
            <w:proofErr w:type="spellStart"/>
            <w:r w:rsidR="00FC0242" w:rsidRPr="00FC0242">
              <w:rPr>
                <w:rFonts w:ascii="Times New Roman" w:hAnsi="Times New Roman"/>
                <w:color w:val="000000"/>
                <w:sz w:val="22"/>
                <w:szCs w:val="22"/>
              </w:rPr>
              <w:t>противопыльных</w:t>
            </w:r>
            <w:proofErr w:type="spellEnd"/>
            <w:r w:rsidR="00FC0242" w:rsidRPr="00FC02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фильтров, герметических клапанов, противовзрывных устройств, клапанов избыточного давления, регенеративных установок, воздуховодов, приборов).</w:t>
            </w:r>
          </w:p>
          <w:p w:rsidR="00353F8C" w:rsidRPr="000B6F3B" w:rsidRDefault="00353F8C" w:rsidP="00FC0242">
            <w:pPr>
              <w:pStyle w:val="FR1"/>
              <w:widowControl/>
              <w:shd w:val="clear" w:color="auto" w:fill="FFFFFF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Практический запуск вентиляторов.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6F3B" w:rsidRDefault="000B6F3B" w:rsidP="0049105A">
            <w:pPr>
              <w:jc w:val="both"/>
            </w:pPr>
          </w:p>
        </w:tc>
      </w:tr>
      <w:tr w:rsidR="00FC0242" w:rsidTr="00FC0242"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242" w:rsidRDefault="00FC0242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42" w:rsidRPr="00FC0242" w:rsidRDefault="00FC0242" w:rsidP="00FC02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02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Соблюдение противопожарных требований</w:t>
            </w:r>
          </w:p>
          <w:p w:rsidR="00FC0242" w:rsidRPr="000B6F3B" w:rsidRDefault="00FC0242" w:rsidP="001A45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42" w:rsidRDefault="00FC0242" w:rsidP="00FC024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Проверка укомплектованности средствами пожаротушения.</w:t>
            </w:r>
          </w:p>
          <w:p w:rsidR="00FC0242" w:rsidRPr="000B6F3B" w:rsidRDefault="00FC0242" w:rsidP="00FC024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Соблюдения требований и норм противопожарной безопасности.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0242" w:rsidRDefault="00FC0242" w:rsidP="0049105A">
            <w:pPr>
              <w:jc w:val="both"/>
            </w:pPr>
          </w:p>
        </w:tc>
      </w:tr>
      <w:tr w:rsidR="00FC0242" w:rsidTr="0049105A"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C0242" w:rsidRDefault="00FC0242" w:rsidP="000B6F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0242" w:rsidRPr="000B6F3B" w:rsidRDefault="00FC0242" w:rsidP="001A45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Проверка условий размещения укрываемых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0242" w:rsidRPr="000B6F3B" w:rsidRDefault="00FC0242" w:rsidP="001A45D2">
            <w:pPr>
              <w:pStyle w:val="FR1"/>
              <w:widowControl/>
              <w:shd w:val="clear" w:color="auto" w:fill="FFFFFF"/>
              <w:spacing w:before="0"/>
              <w:ind w:left="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6F3B">
              <w:rPr>
                <w:rFonts w:ascii="Times New Roman" w:hAnsi="Times New Roman"/>
                <w:color w:val="000000"/>
                <w:sz w:val="22"/>
                <w:szCs w:val="22"/>
              </w:rPr>
              <w:t>Проверка наличия, количества и состояния мест для размещения людей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C0242" w:rsidRDefault="00FC0242" w:rsidP="0049105A">
            <w:pPr>
              <w:jc w:val="both"/>
            </w:pPr>
          </w:p>
        </w:tc>
      </w:tr>
    </w:tbl>
    <w:p w:rsidR="000B6F3B" w:rsidRDefault="000B6F3B" w:rsidP="000B6F3B">
      <w:pPr>
        <w:jc w:val="center"/>
        <w:rPr>
          <w:b/>
          <w:caps/>
          <w:sz w:val="16"/>
        </w:rPr>
      </w:pPr>
    </w:p>
    <w:p w:rsidR="00475F63" w:rsidRPr="00E17531" w:rsidRDefault="00475F63" w:rsidP="00BD5A1D">
      <w:pPr>
        <w:numPr>
          <w:ilvl w:val="0"/>
          <w:numId w:val="36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</w:t>
      </w:r>
      <w:r w:rsidR="003D732B" w:rsidRPr="00E17531">
        <w:rPr>
          <w:rFonts w:ascii="Times New Roman" w:hAnsi="Times New Roman" w:cs="Times New Roman"/>
          <w:b/>
          <w:color w:val="000000"/>
          <w:sz w:val="28"/>
          <w:szCs w:val="28"/>
        </w:rPr>
        <w:t>проверки</w:t>
      </w:r>
      <w:r w:rsidRPr="00E1753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75F63" w:rsidRPr="00E17531" w:rsidRDefault="00475F63" w:rsidP="003D73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F63" w:rsidRPr="00E17531" w:rsidRDefault="00BD5A1D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475F63" w:rsidRPr="00E1753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3D732B" w:rsidRPr="00E17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F63" w:rsidRPr="00E17531">
        <w:rPr>
          <w:rFonts w:ascii="Times New Roman" w:hAnsi="Times New Roman" w:cs="Times New Roman"/>
          <w:b/>
          <w:color w:val="000000"/>
          <w:sz w:val="28"/>
          <w:szCs w:val="28"/>
        </w:rPr>
        <w:t>Проверка наличия эксплуатационной документации, правильности и своевременности ее заполнения</w:t>
      </w:r>
      <w:r w:rsidR="00852E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27522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Эксплуатационная документация в защитном сооружении</w:t>
      </w:r>
      <w:r w:rsidR="003D732B"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(имеется частично), паспорт на защитное сооружение заполнен</w:t>
      </w:r>
      <w:r w:rsidR="00A112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7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40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D732B" w:rsidRPr="00E1753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D140E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3D732B" w:rsidRPr="00E1753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D140E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1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и имеет устаревшие эксплуатационные данные </w:t>
      </w:r>
      <w:r w:rsidR="00222586">
        <w:rPr>
          <w:rFonts w:ascii="Times New Roman" w:hAnsi="Times New Roman" w:cs="Times New Roman"/>
          <w:color w:val="000000"/>
          <w:sz w:val="28"/>
          <w:szCs w:val="28"/>
        </w:rPr>
        <w:t>ЗС</w:t>
      </w:r>
      <w:r w:rsidR="006941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В эксплуатационной документации имеется в наличии: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паспорт ЗС;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план ЗС;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план перевода помещений ЗС на режим убежища;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выписка из инструкции по периодичности проверки качества воды;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схема эвакуации укрываемых из очага поражения;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сигналы оповещения гражданской обороны;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правила поведения укрываемых в убежище;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список личного состава группы (звена) по обслуживанию ЗС;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табель оснащения звена по обслуживанию убежища;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функциональные обязанности звена по обслуживанию защитного сооружения;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общие меры безопасности при эксплуатации защитных сооружений;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инструкция по эксплуатации узлов ФВУ;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инструкция по порядку проветривания ЗС;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инструкция о порядке проверки убежища на герметичность;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инструкция по обслуживанию фильтровентиляционного оборудования;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инструкция по технике безопасности при обслуживании оборудования;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инструкция по обслуживанию ДЭС (если имеется);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инструкция по эксплуатации средств индивидуальной защиты (СИЗ);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эксплуатационная схема водоснабжения и канализации защитного сооружения;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эксплуатационная схема электроснабжения;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таблица прогнозирования обитаемости в ЗС в зависимости от параметров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воздушной среды;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перечень оборудования, мебели, приборов, инструментов и другого имущества, необходимых для укомплектования ЗС;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журнал регистрации показателей микроклимата в ЗС;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журнал учета обращений за медицинской помощью;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журнал проверки состояния защитного сооружения;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журнал учета работы ДЭС</w:t>
      </w:r>
      <w:r w:rsidR="005D140E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ДЭС)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эксплуатационная схема системы вентиляции ЗС;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список телефонов.</w:t>
      </w:r>
    </w:p>
    <w:p w:rsidR="004E0C89" w:rsidRDefault="004E0C89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F63" w:rsidRPr="00E17531" w:rsidRDefault="00BD5A1D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475F63" w:rsidRPr="00E17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Проверка состояния ограждающих конструкций, поверхностей стен, потолков, полов, конструкций входов, аварийных выходов, оголовок на воздухозаборе, защитно-герметических ворот, дверей, ставней и их механизмов </w:t>
      </w:r>
      <w:proofErr w:type="spellStart"/>
      <w:r w:rsidR="00475F63" w:rsidRPr="00E17531">
        <w:rPr>
          <w:rFonts w:ascii="Times New Roman" w:hAnsi="Times New Roman" w:cs="Times New Roman"/>
          <w:b/>
          <w:color w:val="000000"/>
          <w:sz w:val="28"/>
          <w:szCs w:val="28"/>
        </w:rPr>
        <w:t>задраивания</w:t>
      </w:r>
      <w:proofErr w:type="spellEnd"/>
      <w:r w:rsidR="00475F63" w:rsidRPr="00E17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состояния ограждающих конструкций осуществлялась внешним осмотром поверхностей перекрытий, стен, полов, защитно-герметических дверей и ставней во всех помещениях. Осмотру подлежали конструкции входов, аварийных выходов и оголовок на воздухозаборе. Места сопряжения стен с перекрытием и полом, швы элементов сборных бетонных и железобетонных конструкций </w:t>
      </w:r>
      <w:r w:rsidR="005D140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D14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имеют видимых трещин и других дефектов.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Защитное сооружение</w:t>
      </w:r>
      <w:r w:rsidR="00694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отдельно стоящим, </w:t>
      </w:r>
      <w:proofErr w:type="spellStart"/>
      <w:r w:rsidRPr="00E17531">
        <w:rPr>
          <w:rFonts w:ascii="Times New Roman" w:hAnsi="Times New Roman" w:cs="Times New Roman"/>
          <w:color w:val="000000"/>
          <w:sz w:val="28"/>
          <w:szCs w:val="28"/>
        </w:rPr>
        <w:t>отмосток</w:t>
      </w:r>
      <w:proofErr w:type="spellEnd"/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у входа в защитное сооружение без видимых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 xml:space="preserve"> (имеет)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разрушений, трещин и других видимых изменений, отвод поверхностных вод с непосредственно прилегающей к убежищу территории 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 xml:space="preserve">(не)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обеспечивается наличием кюветов и ливневой канализации.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защитно-герметических дверей и их механизмов </w:t>
      </w:r>
      <w:proofErr w:type="spellStart"/>
      <w:r w:rsidRPr="00E17531">
        <w:rPr>
          <w:rFonts w:ascii="Times New Roman" w:hAnsi="Times New Roman" w:cs="Times New Roman"/>
          <w:color w:val="000000"/>
          <w:sz w:val="28"/>
          <w:szCs w:val="28"/>
        </w:rPr>
        <w:t>задраивания</w:t>
      </w:r>
      <w:proofErr w:type="spellEnd"/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осуществлялась внешним осмотром и практическим испытанием на функционирование. Плотность прилегания полотен дверей и ворот к опорным рамам была практически проверена и показала положительные (отрицательные) результаты, герметические двери закрываются </w:t>
      </w:r>
      <w:r w:rsidR="006941A7">
        <w:rPr>
          <w:rFonts w:ascii="Times New Roman" w:hAnsi="Times New Roman" w:cs="Times New Roman"/>
          <w:color w:val="000000"/>
          <w:sz w:val="28"/>
          <w:szCs w:val="28"/>
        </w:rPr>
        <w:t xml:space="preserve">(не)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плотно. Профильная резина свою эластичность не потеряла (потеряла).</w:t>
      </w:r>
    </w:p>
    <w:p w:rsidR="00475F63" w:rsidRPr="00E17531" w:rsidRDefault="00475F63" w:rsidP="00475F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Защитно-герметические двери, находящиеся в открытом состоянии, </w:t>
      </w:r>
      <w:r w:rsidR="006941A7">
        <w:rPr>
          <w:rFonts w:ascii="Times New Roman" w:hAnsi="Times New Roman" w:cs="Times New Roman"/>
          <w:color w:val="000000"/>
          <w:sz w:val="28"/>
          <w:szCs w:val="28"/>
        </w:rPr>
        <w:t xml:space="preserve">(не)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оборудованы подставками, обеспечивающими снятие нагрузки с петель.</w:t>
      </w:r>
    </w:p>
    <w:p w:rsidR="00B0396F" w:rsidRPr="009245B9" w:rsidRDefault="00B0396F" w:rsidP="00B0396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 xml:space="preserve">ащитно-герметические и герметические двери, ставни, ворота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(не) окрашены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>в серый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140E">
        <w:rPr>
          <w:rFonts w:ascii="Times New Roman" w:hAnsi="Times New Roman" w:cs="Times New Roman"/>
          <w:color w:val="000000"/>
          <w:sz w:val="28"/>
          <w:szCs w:val="28"/>
        </w:rPr>
        <w:t xml:space="preserve"> Клапаны избыточного давления (не) окрашены – в красный цвет.</w:t>
      </w:r>
    </w:p>
    <w:p w:rsidR="00014114" w:rsidRDefault="00014114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F63" w:rsidRPr="00E17531" w:rsidRDefault="00BD5A1D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475F63" w:rsidRPr="00E17531">
        <w:rPr>
          <w:rFonts w:ascii="Times New Roman" w:hAnsi="Times New Roman" w:cs="Times New Roman"/>
          <w:b/>
          <w:color w:val="000000"/>
          <w:sz w:val="28"/>
          <w:szCs w:val="28"/>
        </w:rPr>
        <w:t>3. Проверка состояния электроснабжения</w:t>
      </w:r>
      <w:r w:rsidR="00852E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Система электроснабжения в защитном сооружении спроектирована от городской сети.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Маркировка электрооборудования, 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 xml:space="preserve">(не)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во всех помещениях убежища, а также схемы распайки на распределительных щитах, магнитных пускателях отсутствует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 xml:space="preserve"> (имеются)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. Выключатель для (марка ФВА_____) в 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 xml:space="preserve">(не)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работоспособном состоянии. Электроосвещение имеется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D140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в </w:t>
      </w:r>
      <w:r w:rsidR="005D14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помещениях)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во всех помещениях защитного сооружения.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В защитном сооружении аварийный автономный источник освещения проектом не предусмотрен (предусмотрен).</w:t>
      </w:r>
    </w:p>
    <w:p w:rsidR="0049105A" w:rsidRDefault="00B0396F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>рубы электропроводки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(не) окрашены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 xml:space="preserve">в черный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цвет.</w:t>
      </w:r>
    </w:p>
    <w:p w:rsidR="00B0396F" w:rsidRDefault="00B0396F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F63" w:rsidRPr="00E17531" w:rsidRDefault="00BD5A1D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475F63" w:rsidRPr="00E17531">
        <w:rPr>
          <w:rFonts w:ascii="Times New Roman" w:hAnsi="Times New Roman" w:cs="Times New Roman"/>
          <w:b/>
          <w:color w:val="000000"/>
          <w:sz w:val="28"/>
          <w:szCs w:val="28"/>
        </w:rPr>
        <w:t>4. Проверка системы водоснабжения</w:t>
      </w:r>
      <w:r w:rsidR="00852E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Проверка системы водоснабжения проводилась опробованием всех вентилей, водозаборных кранов и запорных устройств системы водоснабжения. Все краны (не) работоспособны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 (не </w:t>
      </w:r>
      <w:proofErr w:type="gramStart"/>
      <w:r w:rsidR="0019193A">
        <w:rPr>
          <w:rFonts w:ascii="Times New Roman" w:hAnsi="Times New Roman" w:cs="Times New Roman"/>
          <w:color w:val="000000"/>
          <w:sz w:val="28"/>
          <w:szCs w:val="28"/>
        </w:rPr>
        <w:t>работают:_</w:t>
      </w:r>
      <w:proofErr w:type="gramEnd"/>
      <w:r w:rsidR="0019193A">
        <w:rPr>
          <w:rFonts w:ascii="Times New Roman" w:hAnsi="Times New Roman" w:cs="Times New Roman"/>
          <w:color w:val="000000"/>
          <w:sz w:val="28"/>
          <w:szCs w:val="28"/>
        </w:rPr>
        <w:t>____)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Система водоснабжения в защитном сооружении спроектирована от городской водопроводной сети,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 xml:space="preserve"> (не)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аварийный запас питьевой воды.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Ёмкости питьевой воды (запас </w:t>
      </w:r>
      <w:r w:rsidR="003D732B" w:rsidRPr="00E1753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л в 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>____ (кол-во)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резервуарах) содерж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тся в чистоте, наход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тся в незаполненном состоянии, водомерные стекла на емкостях отсутствуют </w:t>
      </w:r>
      <w:proofErr w:type="gramStart"/>
      <w:r w:rsidRPr="00E17531">
        <w:rPr>
          <w:rFonts w:ascii="Times New Roman" w:hAnsi="Times New Roman" w:cs="Times New Roman"/>
          <w:color w:val="000000"/>
          <w:sz w:val="28"/>
          <w:szCs w:val="28"/>
        </w:rPr>
        <w:t>( имеются</w:t>
      </w:r>
      <w:proofErr w:type="gramEnd"/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). Освидетельствования емкостей для воды представителями </w:t>
      </w:r>
      <w:proofErr w:type="spellStart"/>
      <w:r w:rsidR="003D732B" w:rsidRPr="00E17531">
        <w:rPr>
          <w:rFonts w:ascii="Times New Roman" w:hAnsi="Times New Roman" w:cs="Times New Roman"/>
          <w:color w:val="000000"/>
          <w:sz w:val="28"/>
          <w:szCs w:val="28"/>
        </w:rPr>
        <w:t>ЦГиЭ</w:t>
      </w:r>
      <w:proofErr w:type="spellEnd"/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- нет (либо </w:t>
      </w:r>
      <w:proofErr w:type="gramStart"/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732B"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proofErr w:type="gramEnd"/>
      <w:r w:rsidR="003D732B" w:rsidRPr="00E1753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ab/>
        <w:t>г.).</w:t>
      </w:r>
    </w:p>
    <w:p w:rsidR="00B0396F" w:rsidRPr="009245B9" w:rsidRDefault="00B0396F" w:rsidP="00B0396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>одопроводные трубы, баки запаса воды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(не) окрашены 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 xml:space="preserve">в зеленый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F63" w:rsidRPr="00E17531" w:rsidRDefault="00BD5A1D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475F63" w:rsidRPr="00E17531">
        <w:rPr>
          <w:rFonts w:ascii="Times New Roman" w:hAnsi="Times New Roman" w:cs="Times New Roman"/>
          <w:b/>
          <w:color w:val="000000"/>
          <w:sz w:val="28"/>
          <w:szCs w:val="28"/>
        </w:rPr>
        <w:t>5. Проверка системы канализации</w:t>
      </w:r>
      <w:r w:rsidR="00852E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Тип канализации – смывная, центральная. (либо другой тип канализации) Система канализации проверялась внешним осмотром и практическим испытанием на работоспособность. Санузел </w:t>
      </w:r>
      <w:r w:rsidR="00595345">
        <w:rPr>
          <w:rFonts w:ascii="Times New Roman" w:hAnsi="Times New Roman" w:cs="Times New Roman"/>
          <w:color w:val="000000"/>
          <w:sz w:val="28"/>
          <w:szCs w:val="28"/>
        </w:rPr>
        <w:t xml:space="preserve">(не) </w:t>
      </w:r>
      <w:proofErr w:type="gramStart"/>
      <w:r w:rsidRPr="00E17531">
        <w:rPr>
          <w:rFonts w:ascii="Times New Roman" w:hAnsi="Times New Roman" w:cs="Times New Roman"/>
          <w:color w:val="000000"/>
          <w:sz w:val="28"/>
          <w:szCs w:val="28"/>
        </w:rPr>
        <w:t>укомплектован  оборудованием</w:t>
      </w:r>
      <w:proofErr w:type="gramEnd"/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(имеется умывальников –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, унитазов –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ab/>
        <w:t>), находятся в (не) исправном состоянии. Сантехническое оборудование (не) законсервировано.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Аварийные выносные резервуары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 (кол-во __ шт.)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 xml:space="preserve"> для сброса фекалий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531">
        <w:rPr>
          <w:rFonts w:ascii="Times New Roman" w:hAnsi="Times New Roman" w:cs="Times New Roman"/>
          <w:color w:val="000000"/>
          <w:sz w:val="28"/>
          <w:szCs w:val="28"/>
        </w:rPr>
        <w:t>(не) предусмотрены проектом защитного сооружения. Канализационные трубы, согласно требованиям (не) окрашены в черный цвет.</w:t>
      </w:r>
    </w:p>
    <w:p w:rsidR="009245B9" w:rsidRPr="009245B9" w:rsidRDefault="00B0396F" w:rsidP="009245B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245B9" w:rsidRPr="009245B9">
        <w:rPr>
          <w:rFonts w:ascii="Times New Roman" w:hAnsi="Times New Roman" w:cs="Times New Roman"/>
          <w:color w:val="000000"/>
          <w:sz w:val="28"/>
          <w:szCs w:val="28"/>
        </w:rPr>
        <w:t>рубы канализации, емкости для сброса фекалий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(не)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окрашены 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>в черный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цвет.</w:t>
      </w:r>
    </w:p>
    <w:p w:rsidR="00475F63" w:rsidRPr="00E17531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F63" w:rsidRPr="00852E26" w:rsidRDefault="00BD5A1D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E2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475F63" w:rsidRPr="00852E26">
        <w:rPr>
          <w:rFonts w:ascii="Times New Roman" w:hAnsi="Times New Roman" w:cs="Times New Roman"/>
          <w:b/>
          <w:color w:val="000000"/>
          <w:sz w:val="28"/>
          <w:szCs w:val="28"/>
        </w:rPr>
        <w:t>6. Проверка системы отопления</w:t>
      </w:r>
      <w:r w:rsidR="00852E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75F63" w:rsidRDefault="00475F63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531">
        <w:rPr>
          <w:rFonts w:ascii="Times New Roman" w:hAnsi="Times New Roman" w:cs="Times New Roman"/>
          <w:color w:val="000000"/>
          <w:sz w:val="28"/>
          <w:szCs w:val="28"/>
        </w:rPr>
        <w:t>Система отопления проектом (не) предусмотрена. Оценка системы отопления.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 Трубы (не) окрашены в коричневый цвет. </w:t>
      </w:r>
    </w:p>
    <w:p w:rsidR="00E17531" w:rsidRDefault="00E17531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531" w:rsidRPr="00852E26" w:rsidRDefault="00BD5A1D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E2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17531" w:rsidRPr="00852E26">
        <w:rPr>
          <w:rFonts w:ascii="Times New Roman" w:hAnsi="Times New Roman" w:cs="Times New Roman"/>
          <w:b/>
          <w:color w:val="000000"/>
          <w:sz w:val="28"/>
          <w:szCs w:val="28"/>
        </w:rPr>
        <w:t>7. Проверка системы связи и оповещения.</w:t>
      </w:r>
    </w:p>
    <w:p w:rsidR="00014114" w:rsidRPr="00852E26" w:rsidRDefault="00E17531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E26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r w:rsidR="00014114" w:rsidRPr="00852E26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852E26">
        <w:rPr>
          <w:rFonts w:ascii="Times New Roman" w:hAnsi="Times New Roman" w:cs="Times New Roman"/>
          <w:color w:val="000000"/>
          <w:sz w:val="28"/>
          <w:szCs w:val="28"/>
        </w:rPr>
        <w:t xml:space="preserve"> св</w:t>
      </w:r>
      <w:r w:rsidR="00014114" w:rsidRPr="00852E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52E26">
        <w:rPr>
          <w:rFonts w:ascii="Times New Roman" w:hAnsi="Times New Roman" w:cs="Times New Roman"/>
          <w:color w:val="000000"/>
          <w:sz w:val="28"/>
          <w:szCs w:val="28"/>
        </w:rPr>
        <w:t xml:space="preserve">зи и </w:t>
      </w:r>
      <w:r w:rsidR="00014114" w:rsidRPr="00852E26">
        <w:rPr>
          <w:rFonts w:ascii="Times New Roman" w:hAnsi="Times New Roman" w:cs="Times New Roman"/>
          <w:color w:val="000000"/>
          <w:sz w:val="28"/>
          <w:szCs w:val="28"/>
        </w:rPr>
        <w:t>оповещения</w:t>
      </w:r>
      <w:r w:rsidRPr="00852E26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практической проверкой работоспособности связи и радиостанции (при наличии). Проверка показала, что телефонная связь с АТС предприятия и РОЧС устойчива. Радиостанция в исправном состоянии, аккумуляторные </w:t>
      </w:r>
      <w:proofErr w:type="spellStart"/>
      <w:r w:rsidRPr="00852E26">
        <w:rPr>
          <w:rFonts w:ascii="Times New Roman" w:hAnsi="Times New Roman" w:cs="Times New Roman"/>
          <w:color w:val="000000"/>
          <w:sz w:val="28"/>
          <w:szCs w:val="28"/>
        </w:rPr>
        <w:t>батере</w:t>
      </w:r>
      <w:r w:rsidR="00852E2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852E26">
        <w:rPr>
          <w:rFonts w:ascii="Times New Roman" w:hAnsi="Times New Roman" w:cs="Times New Roman"/>
          <w:color w:val="000000"/>
          <w:sz w:val="28"/>
          <w:szCs w:val="28"/>
        </w:rPr>
        <w:t xml:space="preserve"> в исправном и заряженном состоянии, вывод </w:t>
      </w:r>
      <w:r w:rsidR="00014114" w:rsidRPr="00852E26">
        <w:rPr>
          <w:rFonts w:ascii="Times New Roman" w:hAnsi="Times New Roman" w:cs="Times New Roman"/>
          <w:color w:val="000000"/>
          <w:sz w:val="28"/>
          <w:szCs w:val="28"/>
        </w:rPr>
        <w:t>антенны</w:t>
      </w:r>
      <w:r w:rsidRPr="00852E26">
        <w:rPr>
          <w:rFonts w:ascii="Times New Roman" w:hAnsi="Times New Roman" w:cs="Times New Roman"/>
          <w:color w:val="000000"/>
          <w:sz w:val="28"/>
          <w:szCs w:val="28"/>
        </w:rPr>
        <w:t xml:space="preserve"> вне ЗС имеется (либо перечислить все </w:t>
      </w:r>
      <w:r w:rsidR="00014114" w:rsidRPr="00852E26">
        <w:rPr>
          <w:rFonts w:ascii="Times New Roman" w:hAnsi="Times New Roman" w:cs="Times New Roman"/>
          <w:color w:val="000000"/>
          <w:sz w:val="28"/>
          <w:szCs w:val="28"/>
        </w:rPr>
        <w:t>выявленные</w:t>
      </w:r>
      <w:r w:rsidRPr="00852E26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недостатки).</w:t>
      </w:r>
    </w:p>
    <w:p w:rsidR="00A6652D" w:rsidRPr="00852E26" w:rsidRDefault="00A6652D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A1D" w:rsidRDefault="00BD5A1D" w:rsidP="003D732B">
      <w:pPr>
        <w:shd w:val="clear" w:color="auto" w:fill="FFFFFF"/>
        <w:ind w:firstLine="709"/>
        <w:jc w:val="both"/>
      </w:pPr>
      <w:r w:rsidRPr="00BD5A1D"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="00E44454">
        <w:rPr>
          <w:rFonts w:ascii="Times New Roman" w:hAnsi="Times New Roman" w:cs="Times New Roman"/>
          <w:b/>
          <w:color w:val="000000"/>
          <w:sz w:val="30"/>
          <w:szCs w:val="30"/>
        </w:rPr>
        <w:t>8</w:t>
      </w:r>
      <w:r w:rsidRPr="00BD5A1D">
        <w:rPr>
          <w:rFonts w:ascii="Times New Roman" w:hAnsi="Times New Roman" w:cs="Times New Roman"/>
          <w:b/>
          <w:color w:val="000000"/>
          <w:sz w:val="30"/>
          <w:szCs w:val="30"/>
        </w:rPr>
        <w:t>. Проверка системы вентиляции.</w:t>
      </w:r>
      <w:r w:rsidRPr="00BD5A1D">
        <w:t xml:space="preserve"> </w:t>
      </w:r>
    </w:p>
    <w:p w:rsidR="00CB1A0A" w:rsidRPr="00CB1A0A" w:rsidRDefault="00CB1A0A" w:rsidP="00CB1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вентиляции проверяется путем внешнего осмотра всех агрегатов 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устройств (вентиляторов, 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фильтры - </w:t>
      </w:r>
      <w:proofErr w:type="spellStart"/>
      <w:r w:rsidR="0019193A">
        <w:rPr>
          <w:rFonts w:ascii="Times New Roman" w:hAnsi="Times New Roman" w:cs="Times New Roman"/>
          <w:color w:val="000000"/>
          <w:sz w:val="28"/>
          <w:szCs w:val="28"/>
        </w:rPr>
        <w:t>поглатители</w:t>
      </w:r>
      <w:proofErr w:type="spellEnd"/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1A0A">
        <w:rPr>
          <w:rFonts w:ascii="Times New Roman" w:hAnsi="Times New Roman" w:cs="Times New Roman"/>
          <w:color w:val="000000"/>
          <w:sz w:val="28"/>
          <w:szCs w:val="28"/>
        </w:rPr>
        <w:t>противопыльных</w:t>
      </w:r>
      <w:proofErr w:type="spellEnd"/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фильтров, герметических клапанов, противовзрывных устройств, клапанов избыточного давления, регенеративных установок, воздуховодов, приборов).</w:t>
      </w:r>
    </w:p>
    <w:p w:rsidR="00CB1A0A" w:rsidRPr="00CB1A0A" w:rsidRDefault="00CB1A0A" w:rsidP="00CB1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запуске электродвигателей 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вентиляторов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электроручны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вентилято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) находи</w:t>
      </w:r>
      <w:r w:rsidR="00FC024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 в (не)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работоспособно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состоянии,</w:t>
      </w:r>
      <w:r w:rsidR="00FC0242">
        <w:rPr>
          <w:rFonts w:ascii="Times New Roman" w:hAnsi="Times New Roman" w:cs="Times New Roman"/>
          <w:color w:val="000000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расходомер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(не) 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исправн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1A0A" w:rsidRPr="00CB1A0A" w:rsidRDefault="00CB1A0A" w:rsidP="00CB1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A0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ильтры – </w:t>
      </w:r>
      <w:proofErr w:type="spellStart"/>
      <w:proofErr w:type="gramStart"/>
      <w:r w:rsidR="0019193A">
        <w:rPr>
          <w:rFonts w:ascii="Times New Roman" w:hAnsi="Times New Roman" w:cs="Times New Roman"/>
          <w:color w:val="000000"/>
          <w:sz w:val="28"/>
          <w:szCs w:val="28"/>
        </w:rPr>
        <w:t>поглатители</w:t>
      </w:r>
      <w:proofErr w:type="spellEnd"/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регенеративны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патрон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корпус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(вмятин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, сквозн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коррози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 xml:space="preserve"> (не)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имеется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заводск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окраск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маркировочны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надпис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. Фильтры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 xml:space="preserve"> (не)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величинам сопротивлений воздушному потоку, обозначенным на их корпусе 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с большим сопротивлением находятся сверху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09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B1A0A" w:rsidRPr="00CB1A0A" w:rsidRDefault="00CB1A0A" w:rsidP="00CB1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Герметические клапаны до и после 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фильтров - </w:t>
      </w:r>
      <w:proofErr w:type="spellStart"/>
      <w:r w:rsidR="0019193A">
        <w:rPr>
          <w:rFonts w:ascii="Times New Roman" w:hAnsi="Times New Roman" w:cs="Times New Roman"/>
          <w:color w:val="000000"/>
          <w:sz w:val="28"/>
          <w:szCs w:val="28"/>
        </w:rPr>
        <w:t>поглатителей</w:t>
      </w:r>
      <w:proofErr w:type="spellEnd"/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(не)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закрыты и 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 xml:space="preserve">(не) 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опечатаны.</w:t>
      </w:r>
    </w:p>
    <w:p w:rsidR="00CB1A0A" w:rsidRPr="00CB1A0A" w:rsidRDefault="00CB1A0A" w:rsidP="00CB1A0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Все герметические клапаны, вентиляторы, пускатели 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(не)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промаркированы, и номера их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 xml:space="preserve"> (не)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>т эксплуатационной схеме вентиляции, на воздуховодах стрелками</w:t>
      </w:r>
      <w:r w:rsidR="009245B9">
        <w:rPr>
          <w:rFonts w:ascii="Times New Roman" w:hAnsi="Times New Roman" w:cs="Times New Roman"/>
          <w:color w:val="000000"/>
          <w:sz w:val="28"/>
          <w:szCs w:val="28"/>
        </w:rPr>
        <w:t xml:space="preserve"> (не)</w:t>
      </w:r>
      <w:r w:rsidRPr="00CB1A0A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обозначено направление движения воздуха.</w:t>
      </w:r>
    </w:p>
    <w:p w:rsidR="009245B9" w:rsidRDefault="009245B9" w:rsidP="009245B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>оздухозаборные трубы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(не) окрашены:</w:t>
      </w:r>
    </w:p>
    <w:p w:rsidR="009245B9" w:rsidRPr="009245B9" w:rsidRDefault="009245B9" w:rsidP="009245B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B9">
        <w:rPr>
          <w:rFonts w:ascii="Times New Roman" w:hAnsi="Times New Roman" w:cs="Times New Roman"/>
          <w:color w:val="000000"/>
          <w:sz w:val="28"/>
          <w:szCs w:val="28"/>
        </w:rPr>
        <w:t>режима чистой вентиляции и воздуховоды внутри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в 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>белый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цвет.</w:t>
      </w:r>
    </w:p>
    <w:p w:rsidR="009245B9" w:rsidRPr="009245B9" w:rsidRDefault="009245B9" w:rsidP="009245B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B9">
        <w:rPr>
          <w:rFonts w:ascii="Times New Roman" w:hAnsi="Times New Roman" w:cs="Times New Roman"/>
          <w:color w:val="000000"/>
          <w:sz w:val="28"/>
          <w:szCs w:val="28"/>
        </w:rPr>
        <w:t xml:space="preserve">режима </w:t>
      </w:r>
      <w:proofErr w:type="spellStart"/>
      <w:r w:rsidRPr="009245B9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  <w:r w:rsidRPr="009245B9">
        <w:rPr>
          <w:rFonts w:ascii="Times New Roman" w:hAnsi="Times New Roman" w:cs="Times New Roman"/>
          <w:color w:val="000000"/>
          <w:sz w:val="28"/>
          <w:szCs w:val="28"/>
        </w:rPr>
        <w:t xml:space="preserve"> (до фильтров-поглотителей)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 xml:space="preserve"> в желтый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цвет;</w:t>
      </w:r>
    </w:p>
    <w:p w:rsidR="009245B9" w:rsidRPr="009245B9" w:rsidRDefault="009245B9" w:rsidP="009245B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B9">
        <w:rPr>
          <w:rFonts w:ascii="Times New Roman" w:hAnsi="Times New Roman" w:cs="Times New Roman"/>
          <w:color w:val="000000"/>
          <w:sz w:val="28"/>
          <w:szCs w:val="28"/>
        </w:rPr>
        <w:t>режима регенерации и системы 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9245B9">
        <w:rPr>
          <w:rFonts w:ascii="Times New Roman" w:hAnsi="Times New Roman" w:cs="Times New Roman"/>
          <w:color w:val="000000"/>
          <w:sz w:val="28"/>
          <w:szCs w:val="28"/>
        </w:rPr>
        <w:t xml:space="preserve"> в красный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цвет.</w:t>
      </w:r>
    </w:p>
    <w:p w:rsidR="00BD5A1D" w:rsidRDefault="00BD5A1D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Испытания</w:t>
      </w:r>
      <w:r w:rsidRPr="00BD5A1D">
        <w:rPr>
          <w:rFonts w:ascii="Times New Roman" w:hAnsi="Times New Roman" w:cs="Times New Roman"/>
          <w:color w:val="000000"/>
          <w:sz w:val="28"/>
          <w:szCs w:val="28"/>
        </w:rPr>
        <w:t xml:space="preserve"> вентиляци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онных</w:t>
      </w:r>
      <w:r w:rsidRPr="00BD5A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D5A1D">
        <w:rPr>
          <w:rFonts w:ascii="Times New Roman" w:hAnsi="Times New Roman" w:cs="Times New Roman"/>
          <w:color w:val="000000"/>
          <w:sz w:val="28"/>
          <w:szCs w:val="28"/>
        </w:rPr>
        <w:t>фильтровенциляци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онных</w:t>
      </w:r>
      <w:proofErr w:type="spellEnd"/>
      <w:r w:rsidRPr="00BD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 </w:t>
      </w:r>
      <w:proofErr w:type="gramStart"/>
      <w:r w:rsidRPr="00BD5A1D">
        <w:rPr>
          <w:rFonts w:ascii="Times New Roman" w:hAnsi="Times New Roman" w:cs="Times New Roman"/>
          <w:color w:val="000000"/>
          <w:sz w:val="28"/>
          <w:szCs w:val="28"/>
        </w:rPr>
        <w:t>проводилась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A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BD5A1D">
        <w:rPr>
          <w:rFonts w:ascii="Times New Roman" w:hAnsi="Times New Roman" w:cs="Times New Roman"/>
          <w:color w:val="000000"/>
          <w:sz w:val="28"/>
          <w:szCs w:val="28"/>
        </w:rPr>
        <w:t>указать аккредитованную организацию)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испытания № __ от ___</w:t>
      </w:r>
      <w:r w:rsidR="00A55A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5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Выводы из протокола испытаний.   </w:t>
      </w:r>
    </w:p>
    <w:p w:rsidR="008F64DD" w:rsidRDefault="008F64DD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A0A" w:rsidRPr="00B0396F" w:rsidRDefault="00CB1A0A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96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4445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B039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 противопожарных требований</w:t>
      </w:r>
    </w:p>
    <w:p w:rsidR="00B0396F" w:rsidRPr="00B0396F" w:rsidRDefault="00B0396F" w:rsidP="00B0396F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ри эксплуатации ЗС 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в части соблюдения 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противопожарных 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>необходимо руководствоваться правилами пожарной безопасности Республики Беларусь в зависимости от назначения помещений ЗС в мирное время.</w:t>
      </w:r>
    </w:p>
    <w:p w:rsidR="00B0396F" w:rsidRPr="00B0396F" w:rsidRDefault="00B0396F" w:rsidP="00B0396F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ДЭС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(не) 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>укомплектова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ручными порошковыми </w:t>
      </w:r>
      <w:r w:rsidRPr="008B2268">
        <w:rPr>
          <w:rFonts w:ascii="Times New Roman" w:hAnsi="Times New Roman" w:cs="Times New Roman"/>
          <w:color w:val="000000"/>
          <w:sz w:val="28"/>
          <w:szCs w:val="28"/>
        </w:rPr>
        <w:t>или углекислотными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огнетушителями, противопожарными полотнищами и ящиками с песком.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автоматического пожаротушения (не) работоспособна (при наличии).  </w:t>
      </w:r>
    </w:p>
    <w:p w:rsidR="00B0396F" w:rsidRPr="00B0396F" w:rsidRDefault="00B0396F" w:rsidP="00B0396F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>орючи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для внутренней отделки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(не) используются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6F" w:rsidRPr="00B0396F" w:rsidRDefault="00B0396F" w:rsidP="00B0396F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96F">
        <w:rPr>
          <w:rFonts w:ascii="Times New Roman" w:hAnsi="Times New Roman" w:cs="Times New Roman"/>
          <w:color w:val="000000"/>
          <w:sz w:val="28"/>
          <w:szCs w:val="28"/>
        </w:rPr>
        <w:t>При использовании ЗС под складские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(не)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Pr="00B0396F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автоматических установок пожаротушения.</w:t>
      </w:r>
    </w:p>
    <w:p w:rsidR="00E44454" w:rsidRDefault="00E44454" w:rsidP="00E444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4454" w:rsidRPr="00852E26" w:rsidRDefault="00E44454" w:rsidP="00E444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E2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852E26">
        <w:rPr>
          <w:rFonts w:ascii="Times New Roman" w:hAnsi="Times New Roman" w:cs="Times New Roman"/>
          <w:b/>
          <w:color w:val="000000"/>
          <w:sz w:val="28"/>
          <w:szCs w:val="28"/>
        </w:rPr>
        <w:t>. Проверка условий размещения укрываемых</w:t>
      </w:r>
    </w:p>
    <w:p w:rsidR="00E44454" w:rsidRPr="00014114" w:rsidRDefault="00E44454" w:rsidP="00E444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114">
        <w:rPr>
          <w:rFonts w:ascii="Times New Roman" w:hAnsi="Times New Roman" w:cs="Times New Roman"/>
          <w:color w:val="000000"/>
          <w:sz w:val="28"/>
          <w:szCs w:val="28"/>
        </w:rPr>
        <w:t>Проверка наличия, количества и состояния мест для размещения людей показала, что ЗС оборудовано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114">
        <w:rPr>
          <w:rFonts w:ascii="Times New Roman" w:hAnsi="Times New Roman" w:cs="Times New Roman"/>
          <w:color w:val="000000"/>
          <w:sz w:val="28"/>
          <w:szCs w:val="28"/>
        </w:rPr>
        <w:t xml:space="preserve"> нарами 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9193A" w:rsidRPr="00014114">
        <w:rPr>
          <w:rFonts w:ascii="Times New Roman" w:hAnsi="Times New Roman" w:cs="Times New Roman"/>
          <w:color w:val="000000"/>
          <w:sz w:val="28"/>
          <w:szCs w:val="28"/>
        </w:rPr>
        <w:t>двухъярусными</w:t>
      </w:r>
      <w:r w:rsidR="001919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9193A">
        <w:rPr>
          <w:rFonts w:ascii="Times New Roman" w:hAnsi="Times New Roman" w:cs="Times New Roman"/>
          <w:color w:val="000000"/>
          <w:sz w:val="28"/>
          <w:szCs w:val="28"/>
        </w:rPr>
        <w:t>трехярусными</w:t>
      </w:r>
      <w:proofErr w:type="spellEnd"/>
      <w:r w:rsidR="001919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9193A" w:rsidRPr="00014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114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014114">
        <w:rPr>
          <w:rFonts w:ascii="Times New Roman" w:hAnsi="Times New Roman" w:cs="Times New Roman"/>
          <w:color w:val="000000"/>
          <w:sz w:val="28"/>
          <w:szCs w:val="28"/>
        </w:rPr>
        <w:t xml:space="preserve"> шт. и скамейками в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14114">
        <w:rPr>
          <w:rFonts w:ascii="Times New Roman" w:hAnsi="Times New Roman" w:cs="Times New Roman"/>
          <w:color w:val="000000"/>
          <w:sz w:val="28"/>
          <w:szCs w:val="28"/>
        </w:rPr>
        <w:t xml:space="preserve"> шт., что полностью (не </w:t>
      </w:r>
      <w:r w:rsidRPr="0001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полностью) обеспечит размещение укрываемых в соответствии с паспортными данными по вместимости.</w:t>
      </w:r>
    </w:p>
    <w:p w:rsidR="00E37BDE" w:rsidRDefault="00E37BDE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54" w:rsidRDefault="00E44454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4454">
        <w:rPr>
          <w:rFonts w:ascii="Times New Roman" w:hAnsi="Times New Roman" w:cs="Times New Roman"/>
          <w:b/>
          <w:color w:val="000000"/>
          <w:sz w:val="28"/>
          <w:szCs w:val="28"/>
        </w:rPr>
        <w:t>2.11. Дополнительные сведения</w:t>
      </w:r>
    </w:p>
    <w:p w:rsidR="00E44454" w:rsidRPr="00141305" w:rsidRDefault="00E44454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организации н</w:t>
      </w:r>
      <w:r w:rsidRPr="00E44454">
        <w:rPr>
          <w:rFonts w:ascii="Times New Roman" w:hAnsi="Times New Roman" w:cs="Times New Roman"/>
          <w:color w:val="000000"/>
          <w:sz w:val="28"/>
          <w:szCs w:val="28"/>
        </w:rPr>
        <w:t xml:space="preserve">абольшая работающая </w:t>
      </w:r>
      <w:proofErr w:type="gramStart"/>
      <w:r w:rsidRPr="00E44454">
        <w:rPr>
          <w:rFonts w:ascii="Times New Roman" w:hAnsi="Times New Roman" w:cs="Times New Roman"/>
          <w:color w:val="000000"/>
          <w:sz w:val="28"/>
          <w:szCs w:val="28"/>
        </w:rPr>
        <w:t xml:space="preserve">смена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 чел. Н</w:t>
      </w:r>
      <w:r w:rsidRPr="00E444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54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454">
        <w:rPr>
          <w:rFonts w:ascii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44454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44454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color w:val="000000"/>
          <w:sz w:val="28"/>
          <w:szCs w:val="28"/>
        </w:rPr>
        <w:t>а  (не)</w:t>
      </w:r>
      <w:r w:rsidRPr="00E44454">
        <w:rPr>
          <w:rFonts w:ascii="Times New Roman" w:hAnsi="Times New Roman" w:cs="Times New Roman"/>
          <w:color w:val="000000"/>
          <w:sz w:val="28"/>
          <w:szCs w:val="28"/>
        </w:rPr>
        <w:t xml:space="preserve"> укрывается</w:t>
      </w:r>
      <w:r w:rsidR="00B706A7">
        <w:rPr>
          <w:rFonts w:ascii="Times New Roman" w:hAnsi="Times New Roman" w:cs="Times New Roman"/>
          <w:color w:val="000000"/>
          <w:sz w:val="28"/>
          <w:szCs w:val="28"/>
        </w:rPr>
        <w:t xml:space="preserve"> в ЗС ГО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____% (кроме того</w:t>
      </w:r>
      <w:r w:rsidR="00410321">
        <w:rPr>
          <w:rFonts w:ascii="Times New Roman" w:hAnsi="Times New Roman" w:cs="Times New Roman"/>
          <w:color w:val="000000"/>
          <w:sz w:val="28"/>
          <w:szCs w:val="28"/>
        </w:rPr>
        <w:t xml:space="preserve"> спланировано укрытия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 чел  </w:t>
      </w:r>
      <w:r w:rsidR="00F84F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84F58" w:rsidRPr="00E44454">
        <w:rPr>
          <w:rFonts w:ascii="Times New Roman" w:hAnsi="Times New Roman" w:cs="Times New Roman"/>
          <w:color w:val="000000"/>
          <w:sz w:val="28"/>
          <w:szCs w:val="28"/>
        </w:rPr>
        <w:t>абольш</w:t>
      </w:r>
      <w:r w:rsidR="00F84F5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84F58" w:rsidRPr="00E44454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</w:t>
      </w:r>
      <w:r w:rsidR="00F84F5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84F58" w:rsidRPr="00E44454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F84F58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141305" w:rsidRPr="0014130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84F58" w:rsidRPr="00141305">
        <w:rPr>
          <w:rFonts w:ascii="Times New Roman" w:hAnsi="Times New Roman" w:cs="Times New Roman"/>
          <w:color w:val="000000"/>
          <w:sz w:val="28"/>
          <w:szCs w:val="28"/>
        </w:rPr>
        <w:t>указать организацию</w:t>
      </w:r>
      <w:r w:rsidRPr="0014130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4454" w:rsidRDefault="00410321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</w:t>
      </w:r>
      <w:r w:rsidR="00E44454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7935">
        <w:rPr>
          <w:rFonts w:ascii="Times New Roman" w:hAnsi="Times New Roman" w:cs="Times New Roman"/>
          <w:color w:val="000000"/>
          <w:sz w:val="28"/>
          <w:szCs w:val="28"/>
        </w:rPr>
        <w:t xml:space="preserve"> укрыти</w:t>
      </w:r>
      <w:r w:rsidR="00F84F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793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647935" w:rsidRPr="00647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935">
        <w:rPr>
          <w:rFonts w:ascii="Times New Roman" w:hAnsi="Times New Roman" w:cs="Times New Roman"/>
          <w:color w:val="000000"/>
          <w:sz w:val="28"/>
          <w:szCs w:val="28"/>
        </w:rPr>
        <w:t xml:space="preserve">____ чел. </w:t>
      </w:r>
    </w:p>
    <w:p w:rsidR="00353F8C" w:rsidRDefault="00353F8C" w:rsidP="003D73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Защитное сооружения используется в качестве (класса, склада, спортивного зала и т.д.).</w:t>
      </w:r>
    </w:p>
    <w:p w:rsidR="00E44454" w:rsidRDefault="00E44454" w:rsidP="00E44454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F63" w:rsidRPr="007560C8" w:rsidRDefault="0035382B" w:rsidP="00A55A67">
      <w:pPr>
        <w:pStyle w:val="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A55A67">
        <w:rPr>
          <w:b/>
          <w:color w:val="000000"/>
          <w:szCs w:val="28"/>
        </w:rPr>
        <w:t>З</w:t>
      </w:r>
      <w:r w:rsidR="00A55A67" w:rsidRPr="007560C8">
        <w:rPr>
          <w:b/>
          <w:color w:val="000000"/>
          <w:szCs w:val="28"/>
        </w:rPr>
        <w:t>аключение о результатах проверки:</w:t>
      </w:r>
    </w:p>
    <w:p w:rsidR="006566F5" w:rsidRDefault="00475F63" w:rsidP="007560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114">
        <w:rPr>
          <w:rFonts w:ascii="Times New Roman" w:hAnsi="Times New Roman" w:cs="Times New Roman"/>
          <w:color w:val="000000"/>
          <w:sz w:val="28"/>
          <w:szCs w:val="28"/>
        </w:rPr>
        <w:t>Защитное сооружение</w:t>
      </w:r>
      <w:r w:rsidR="0041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114">
        <w:rPr>
          <w:rFonts w:ascii="Times New Roman" w:hAnsi="Times New Roman" w:cs="Times New Roman"/>
          <w:color w:val="000000"/>
          <w:sz w:val="28"/>
          <w:szCs w:val="28"/>
        </w:rPr>
        <w:t xml:space="preserve">(готово, не готово, ограничено готово) к </w:t>
      </w:r>
      <w:r w:rsidR="00E44454">
        <w:rPr>
          <w:rFonts w:ascii="Times New Roman" w:hAnsi="Times New Roman" w:cs="Times New Roman"/>
          <w:color w:val="000000"/>
          <w:sz w:val="28"/>
          <w:szCs w:val="28"/>
        </w:rPr>
        <w:t>приему укрываемых</w:t>
      </w:r>
      <w:r w:rsidR="00F8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2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6F5">
        <w:rPr>
          <w:rFonts w:ascii="Times New Roman" w:hAnsi="Times New Roman" w:cs="Times New Roman"/>
          <w:color w:val="000000"/>
          <w:sz w:val="28"/>
          <w:szCs w:val="28"/>
        </w:rPr>
        <w:t>подлежит использова</w:t>
      </w:r>
      <w:r w:rsidR="00A11269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="006566F5">
        <w:rPr>
          <w:rFonts w:ascii="Times New Roman" w:hAnsi="Times New Roman" w:cs="Times New Roman"/>
          <w:color w:val="000000"/>
          <w:sz w:val="28"/>
          <w:szCs w:val="28"/>
        </w:rPr>
        <w:t xml:space="preserve"> по прямому назначению (списанию, переводу в сооружени</w:t>
      </w:r>
      <w:r w:rsidR="00CC3B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566F5">
        <w:rPr>
          <w:rFonts w:ascii="Times New Roman" w:hAnsi="Times New Roman" w:cs="Times New Roman"/>
          <w:color w:val="000000"/>
          <w:sz w:val="28"/>
          <w:szCs w:val="28"/>
        </w:rPr>
        <w:t xml:space="preserve"> двойного назначения</w:t>
      </w:r>
      <w:r w:rsidR="00CC3B4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566F5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</w:t>
      </w:r>
      <w:proofErr w:type="gramStart"/>
      <w:r w:rsidR="006566F5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="006566F5">
        <w:rPr>
          <w:rFonts w:ascii="Times New Roman" w:hAnsi="Times New Roman" w:cs="Times New Roman"/>
          <w:color w:val="000000"/>
          <w:sz w:val="28"/>
          <w:szCs w:val="28"/>
        </w:rPr>
        <w:t>указать причину)</w:t>
      </w:r>
      <w:r w:rsidR="00491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2FF" w:rsidRDefault="006422FF" w:rsidP="00642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Оценка выставляется по результатам последней комплексной проверки ЗС ГО </w:t>
      </w:r>
    </w:p>
    <w:p w:rsidR="00475F63" w:rsidRDefault="00475F63" w:rsidP="00475F63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Pr="00014114" w:rsidRDefault="0035382B" w:rsidP="00475F63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4"/>
        <w:gridCol w:w="236"/>
        <w:gridCol w:w="2174"/>
      </w:tblGrid>
      <w:tr w:rsidR="007560C8" w:rsidRPr="00111722" w:rsidTr="0035382B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0C8" w:rsidRPr="007560C8" w:rsidRDefault="007560C8" w:rsidP="007560C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56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инвентаризационной комиссии</w:t>
            </w:r>
          </w:p>
        </w:tc>
        <w:tc>
          <w:tcPr>
            <w:tcW w:w="2694" w:type="dxa"/>
            <w:tcBorders>
              <w:top w:val="single" w:sz="6" w:space="0" w:color="FFFFFF"/>
              <w:left w:val="nil"/>
              <w:right w:val="nil"/>
            </w:tcBorders>
            <w:shd w:val="clear" w:color="auto" w:fill="auto"/>
          </w:tcPr>
          <w:p w:rsidR="007560C8" w:rsidRPr="00111722" w:rsidRDefault="007560C8" w:rsidP="0049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0C8" w:rsidRPr="00111722" w:rsidRDefault="007560C8" w:rsidP="0049105A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auto"/>
          </w:tcPr>
          <w:p w:rsidR="007560C8" w:rsidRPr="00111722" w:rsidRDefault="007560C8" w:rsidP="0049105A">
            <w:pPr>
              <w:jc w:val="both"/>
              <w:rPr>
                <w:sz w:val="24"/>
                <w:szCs w:val="24"/>
              </w:rPr>
            </w:pPr>
          </w:p>
        </w:tc>
      </w:tr>
      <w:tr w:rsidR="007560C8" w:rsidRPr="00111722" w:rsidTr="0035382B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0C8" w:rsidRPr="00111722" w:rsidRDefault="007560C8" w:rsidP="004910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:rsidR="007560C8" w:rsidRPr="00111722" w:rsidRDefault="007560C8" w:rsidP="0049105A">
            <w:pPr>
              <w:jc w:val="center"/>
              <w:rPr>
                <w:sz w:val="24"/>
                <w:szCs w:val="24"/>
              </w:rPr>
            </w:pPr>
            <w:r w:rsidRPr="0011172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0C8" w:rsidRPr="00111722" w:rsidRDefault="007560C8" w:rsidP="0049105A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7560C8" w:rsidRPr="00111722" w:rsidRDefault="007560C8" w:rsidP="0049105A">
            <w:pPr>
              <w:jc w:val="center"/>
              <w:rPr>
                <w:sz w:val="24"/>
                <w:szCs w:val="24"/>
              </w:rPr>
            </w:pPr>
            <w:r w:rsidRPr="00111722">
              <w:rPr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  <w:tr w:rsidR="007560C8" w:rsidRPr="00111722" w:rsidTr="0035382B">
        <w:trPr>
          <w:trHeight w:val="3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0C8" w:rsidRPr="007560C8" w:rsidRDefault="007560C8" w:rsidP="007560C8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инвентаризационной комиссии</w:t>
            </w:r>
          </w:p>
        </w:tc>
        <w:tc>
          <w:tcPr>
            <w:tcW w:w="2694" w:type="dxa"/>
            <w:tcBorders>
              <w:top w:val="single" w:sz="6" w:space="0" w:color="FFFFFF"/>
              <w:left w:val="nil"/>
              <w:right w:val="nil"/>
            </w:tcBorders>
            <w:shd w:val="clear" w:color="auto" w:fill="auto"/>
          </w:tcPr>
          <w:p w:rsidR="007560C8" w:rsidRPr="00111722" w:rsidRDefault="007560C8" w:rsidP="00491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0C8" w:rsidRPr="00111722" w:rsidRDefault="007560C8" w:rsidP="0049105A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auto"/>
          </w:tcPr>
          <w:p w:rsidR="007560C8" w:rsidRPr="00111722" w:rsidRDefault="007560C8" w:rsidP="0049105A">
            <w:pPr>
              <w:jc w:val="both"/>
              <w:rPr>
                <w:sz w:val="24"/>
                <w:szCs w:val="24"/>
              </w:rPr>
            </w:pPr>
          </w:p>
        </w:tc>
      </w:tr>
      <w:tr w:rsidR="007560C8" w:rsidRPr="00111722" w:rsidTr="0035382B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82B" w:rsidRPr="0035382B" w:rsidRDefault="0035382B" w:rsidP="0035382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:rsidR="007560C8" w:rsidRPr="00111722" w:rsidRDefault="007560C8" w:rsidP="0049105A">
            <w:pPr>
              <w:jc w:val="center"/>
              <w:rPr>
                <w:sz w:val="24"/>
                <w:szCs w:val="24"/>
              </w:rPr>
            </w:pPr>
            <w:r w:rsidRPr="0011172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0C8" w:rsidRPr="00111722" w:rsidRDefault="007560C8" w:rsidP="0049105A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7560C8" w:rsidRPr="00111722" w:rsidRDefault="007560C8" w:rsidP="0049105A">
            <w:pPr>
              <w:jc w:val="center"/>
              <w:rPr>
                <w:sz w:val="24"/>
                <w:szCs w:val="24"/>
              </w:rPr>
            </w:pPr>
            <w:r w:rsidRPr="00111722">
              <w:rPr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Pr="006A74EE" w:rsidRDefault="006A74EE" w:rsidP="006A74EE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74E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Примечание: в акте проверки ЗУ отражаются только сведения об имеющемся в наличии проверяемом оборудовании.</w:t>
      </w: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8" w:rsidRDefault="00E71228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8" w:rsidRDefault="00E71228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8" w:rsidRDefault="00E71228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8" w:rsidRDefault="00E71228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8" w:rsidRDefault="00E71228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38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500759" w:rsidRDefault="00500759" w:rsidP="0035382B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0759" w:rsidRPr="00CF580C" w:rsidRDefault="00500759" w:rsidP="00500759">
      <w:pPr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F580C">
        <w:rPr>
          <w:rFonts w:ascii="Times New Roman" w:hAnsi="Times New Roman" w:cs="Times New Roman"/>
          <w:sz w:val="28"/>
          <w:szCs w:val="28"/>
        </w:rPr>
        <w:t>УТВЕРЖДАЮ</w:t>
      </w:r>
    </w:p>
    <w:p w:rsidR="00500759" w:rsidRPr="00CF580C" w:rsidRDefault="00500759" w:rsidP="00500759">
      <w:pPr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0759" w:rsidRDefault="00500759" w:rsidP="00500759">
      <w:pPr>
        <w:tabs>
          <w:tab w:val="right" w:leader="underscore" w:pos="4536"/>
        </w:tabs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(должность)</w:t>
      </w:r>
    </w:p>
    <w:p w:rsidR="00500759" w:rsidRPr="00500759" w:rsidRDefault="00500759" w:rsidP="00500759">
      <w:pPr>
        <w:tabs>
          <w:tab w:val="right" w:leader="underscore" w:pos="4536"/>
        </w:tabs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________________________________</w:t>
      </w:r>
    </w:p>
    <w:p w:rsidR="00500759" w:rsidRDefault="00500759" w:rsidP="00500759">
      <w:pPr>
        <w:tabs>
          <w:tab w:val="right" w:leader="underscore" w:pos="4536"/>
        </w:tabs>
        <w:ind w:firstLine="425"/>
        <w:jc w:val="right"/>
        <w:rPr>
          <w:rFonts w:ascii="Times New Roman" w:hAnsi="Times New Roman" w:cs="Times New Roman"/>
          <w:sz w:val="18"/>
          <w:szCs w:val="18"/>
        </w:rPr>
      </w:pPr>
      <w:r w:rsidRPr="00CF58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5007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00759">
        <w:rPr>
          <w:rFonts w:ascii="Times New Roman" w:hAnsi="Times New Roman" w:cs="Times New Roman"/>
          <w:sz w:val="18"/>
          <w:szCs w:val="18"/>
        </w:rPr>
        <w:t>фамилия, инициалы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00759" w:rsidRPr="00500759" w:rsidRDefault="00500759" w:rsidP="00500759">
      <w:pPr>
        <w:ind w:right="-1" w:firstLine="426"/>
        <w:jc w:val="right"/>
        <w:rPr>
          <w:rFonts w:ascii="Times New Roman" w:hAnsi="Times New Roman" w:cs="Times New Roman"/>
          <w:sz w:val="18"/>
          <w:szCs w:val="18"/>
        </w:rPr>
      </w:pPr>
    </w:p>
    <w:p w:rsidR="00500759" w:rsidRPr="00CF580C" w:rsidRDefault="00500759" w:rsidP="00500759">
      <w:pPr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580C">
        <w:rPr>
          <w:rFonts w:ascii="Times New Roman" w:hAnsi="Times New Roman" w:cs="Times New Roman"/>
          <w:sz w:val="28"/>
          <w:szCs w:val="28"/>
        </w:rPr>
        <w:t xml:space="preserve">__» </w:t>
      </w:r>
      <w:r>
        <w:rPr>
          <w:rFonts w:ascii="Times New Roman" w:hAnsi="Times New Roman" w:cs="Times New Roman"/>
          <w:sz w:val="28"/>
          <w:szCs w:val="28"/>
        </w:rPr>
        <w:t>____________20</w:t>
      </w:r>
      <w:r w:rsidRPr="00CF580C">
        <w:rPr>
          <w:rFonts w:ascii="Times New Roman" w:hAnsi="Times New Roman" w:cs="Times New Roman"/>
          <w:sz w:val="28"/>
          <w:szCs w:val="28"/>
        </w:rPr>
        <w:t>___г.</w:t>
      </w:r>
    </w:p>
    <w:p w:rsidR="00500759" w:rsidRDefault="00500759" w:rsidP="0035382B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382B" w:rsidRDefault="0035382B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382B" w:rsidRPr="000B6F3B" w:rsidRDefault="00E47074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устранения недостатков выявленных в ходе проведения инвентаризации</w:t>
      </w:r>
      <w:r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убежища</w:t>
      </w:r>
    </w:p>
    <w:p w:rsidR="0035382B" w:rsidRPr="000B6F3B" w:rsidRDefault="00E47074" w:rsidP="0035382B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(противорадиационного укрытия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защитного укрытия</w:t>
      </w:r>
      <w:r w:rsidRPr="000B6F3B">
        <w:rPr>
          <w:rFonts w:ascii="Times New Roman" w:hAnsi="Times New Roman" w:cs="Times New Roman"/>
          <w:bCs/>
          <w:color w:val="000000"/>
          <w:sz w:val="28"/>
          <w:szCs w:val="28"/>
        </w:rPr>
        <w:t>)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 учету МЧС)</w:t>
      </w:r>
    </w:p>
    <w:p w:rsidR="00C61A30" w:rsidRDefault="00C61A30" w:rsidP="00C358C9">
      <w:pPr>
        <w:rPr>
          <w:rFonts w:ascii="Times New Roman" w:hAnsi="Times New Roman" w:cs="Times New Roman"/>
          <w:sz w:val="30"/>
          <w:szCs w:val="30"/>
        </w:rPr>
      </w:pPr>
    </w:p>
    <w:p w:rsidR="0035382B" w:rsidRDefault="0035382B" w:rsidP="00C358C9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727" w:type="dxa"/>
        <w:tblLayout w:type="fixed"/>
        <w:tblLook w:val="04A0" w:firstRow="1" w:lastRow="0" w:firstColumn="1" w:lastColumn="0" w:noHBand="0" w:noVBand="1"/>
      </w:tblPr>
      <w:tblGrid>
        <w:gridCol w:w="738"/>
        <w:gridCol w:w="3056"/>
        <w:gridCol w:w="2130"/>
        <w:gridCol w:w="1987"/>
        <w:gridCol w:w="1816"/>
      </w:tblGrid>
      <w:tr w:rsidR="0035382B" w:rsidRPr="0035382B" w:rsidTr="00E71228">
        <w:tc>
          <w:tcPr>
            <w:tcW w:w="738" w:type="dxa"/>
            <w:vAlign w:val="center"/>
          </w:tcPr>
          <w:p w:rsidR="0035382B" w:rsidRPr="0035382B" w:rsidRDefault="0035382B" w:rsidP="003E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56" w:type="dxa"/>
            <w:vAlign w:val="center"/>
          </w:tcPr>
          <w:p w:rsidR="0035382B" w:rsidRPr="0035382B" w:rsidRDefault="0035382B" w:rsidP="003E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</w:t>
            </w:r>
          </w:p>
        </w:tc>
        <w:tc>
          <w:tcPr>
            <w:tcW w:w="2130" w:type="dxa"/>
            <w:vAlign w:val="center"/>
          </w:tcPr>
          <w:p w:rsidR="0035382B" w:rsidRPr="0035382B" w:rsidRDefault="0035382B" w:rsidP="003E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устранения</w:t>
            </w:r>
          </w:p>
        </w:tc>
        <w:tc>
          <w:tcPr>
            <w:tcW w:w="1987" w:type="dxa"/>
            <w:vAlign w:val="center"/>
          </w:tcPr>
          <w:p w:rsidR="0035382B" w:rsidRPr="0035382B" w:rsidRDefault="0035382B" w:rsidP="00353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тветственное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16" w:type="dxa"/>
            <w:vAlign w:val="center"/>
          </w:tcPr>
          <w:p w:rsidR="0035382B" w:rsidRPr="0035382B" w:rsidRDefault="0035382B" w:rsidP="003E6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5382B" w:rsidRPr="0035382B" w:rsidTr="00E71228">
        <w:tc>
          <w:tcPr>
            <w:tcW w:w="738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82B" w:rsidRPr="0035382B" w:rsidTr="00E71228">
        <w:tc>
          <w:tcPr>
            <w:tcW w:w="738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82B" w:rsidRPr="0035382B" w:rsidTr="00E71228">
        <w:tc>
          <w:tcPr>
            <w:tcW w:w="738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82B" w:rsidRPr="0035382B" w:rsidTr="00E71228">
        <w:tc>
          <w:tcPr>
            <w:tcW w:w="738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35382B" w:rsidRPr="0035382B" w:rsidRDefault="0035382B" w:rsidP="003E6A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382B" w:rsidRDefault="0035382B" w:rsidP="00C358C9">
      <w:pPr>
        <w:rPr>
          <w:rFonts w:ascii="Times New Roman" w:hAnsi="Times New Roman" w:cs="Times New Roman"/>
          <w:sz w:val="30"/>
          <w:szCs w:val="30"/>
        </w:rPr>
      </w:pPr>
    </w:p>
    <w:p w:rsidR="0035382B" w:rsidRDefault="0035382B" w:rsidP="00C358C9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694"/>
        <w:gridCol w:w="236"/>
        <w:gridCol w:w="2174"/>
      </w:tblGrid>
      <w:tr w:rsidR="0035382B" w:rsidRPr="00111722" w:rsidTr="0035382B">
        <w:trPr>
          <w:trHeight w:val="3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82B" w:rsidRPr="007560C8" w:rsidRDefault="0035382B" w:rsidP="003E6A8D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инвентаризационной комиссии</w:t>
            </w:r>
          </w:p>
        </w:tc>
        <w:tc>
          <w:tcPr>
            <w:tcW w:w="2694" w:type="dxa"/>
            <w:tcBorders>
              <w:top w:val="single" w:sz="6" w:space="0" w:color="FFFFFF"/>
              <w:left w:val="nil"/>
              <w:right w:val="nil"/>
            </w:tcBorders>
            <w:shd w:val="clear" w:color="auto" w:fill="auto"/>
          </w:tcPr>
          <w:p w:rsidR="0035382B" w:rsidRPr="00111722" w:rsidRDefault="0035382B" w:rsidP="003E6A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82B" w:rsidRPr="00111722" w:rsidRDefault="0035382B" w:rsidP="003E6A8D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auto"/>
          </w:tcPr>
          <w:p w:rsidR="0035382B" w:rsidRPr="00111722" w:rsidRDefault="0035382B" w:rsidP="003E6A8D">
            <w:pPr>
              <w:jc w:val="both"/>
              <w:rPr>
                <w:sz w:val="24"/>
                <w:szCs w:val="24"/>
              </w:rPr>
            </w:pPr>
          </w:p>
        </w:tc>
      </w:tr>
      <w:tr w:rsidR="0035382B" w:rsidRPr="00111722" w:rsidTr="00E47074">
        <w:trPr>
          <w:trHeight w:val="4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82B" w:rsidRPr="0035382B" w:rsidRDefault="0035382B" w:rsidP="003E6A8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35382B" w:rsidRPr="00111722" w:rsidRDefault="0035382B" w:rsidP="003E6A8D">
            <w:pPr>
              <w:jc w:val="center"/>
              <w:rPr>
                <w:sz w:val="24"/>
                <w:szCs w:val="24"/>
              </w:rPr>
            </w:pPr>
            <w:r w:rsidRPr="0011172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82B" w:rsidRPr="00111722" w:rsidRDefault="0035382B" w:rsidP="003E6A8D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nil"/>
              <w:right w:val="single" w:sz="6" w:space="0" w:color="FFFFFF"/>
            </w:tcBorders>
            <w:shd w:val="clear" w:color="auto" w:fill="auto"/>
          </w:tcPr>
          <w:p w:rsidR="0035382B" w:rsidRPr="00111722" w:rsidRDefault="0035382B" w:rsidP="003E6A8D">
            <w:pPr>
              <w:jc w:val="center"/>
              <w:rPr>
                <w:sz w:val="24"/>
                <w:szCs w:val="24"/>
              </w:rPr>
            </w:pPr>
            <w:r w:rsidRPr="00111722">
              <w:rPr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  <w:tr w:rsidR="00E47074" w:rsidRPr="00111722" w:rsidTr="00E47074">
        <w:trPr>
          <w:trHeight w:val="4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74" w:rsidRPr="0035382B" w:rsidRDefault="00E47074" w:rsidP="003E6A8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E47074" w:rsidRPr="00111722" w:rsidRDefault="00E47074" w:rsidP="003E6A8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74" w:rsidRPr="00111722" w:rsidRDefault="00E47074" w:rsidP="003E6A8D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nil"/>
              <w:right w:val="single" w:sz="6" w:space="0" w:color="FFFFFF"/>
            </w:tcBorders>
            <w:shd w:val="clear" w:color="auto" w:fill="auto"/>
          </w:tcPr>
          <w:p w:rsidR="00E47074" w:rsidRPr="00111722" w:rsidRDefault="00E47074" w:rsidP="003E6A8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E47074" w:rsidRPr="00111722" w:rsidTr="00E47074">
        <w:trPr>
          <w:trHeight w:val="4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74" w:rsidRPr="0035382B" w:rsidRDefault="00E47074" w:rsidP="003E6A8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E47074" w:rsidRPr="00111722" w:rsidRDefault="00E47074" w:rsidP="003E6A8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74" w:rsidRPr="00111722" w:rsidRDefault="00E47074" w:rsidP="003E6A8D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nil"/>
              <w:right w:val="single" w:sz="6" w:space="0" w:color="FFFFFF"/>
            </w:tcBorders>
            <w:shd w:val="clear" w:color="auto" w:fill="auto"/>
          </w:tcPr>
          <w:p w:rsidR="00E47074" w:rsidRPr="00111722" w:rsidRDefault="00E47074" w:rsidP="003E6A8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E47074" w:rsidRPr="00111722" w:rsidTr="00E47074">
        <w:trPr>
          <w:trHeight w:val="4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74" w:rsidRPr="0035382B" w:rsidRDefault="00E47074" w:rsidP="003E6A8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E47074" w:rsidRPr="00111722" w:rsidRDefault="00E47074" w:rsidP="003E6A8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74" w:rsidRPr="00111722" w:rsidRDefault="00E47074" w:rsidP="003E6A8D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nil"/>
              <w:right w:val="single" w:sz="6" w:space="0" w:color="FFFFFF"/>
            </w:tcBorders>
            <w:shd w:val="clear" w:color="auto" w:fill="auto"/>
          </w:tcPr>
          <w:p w:rsidR="00E47074" w:rsidRPr="00111722" w:rsidRDefault="00E47074" w:rsidP="003E6A8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E47074" w:rsidRPr="00111722" w:rsidTr="0035382B">
        <w:trPr>
          <w:trHeight w:val="4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74" w:rsidRPr="0035382B" w:rsidRDefault="00E47074" w:rsidP="003E6A8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:rsidR="00E47074" w:rsidRPr="00111722" w:rsidRDefault="00E47074" w:rsidP="003E6A8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074" w:rsidRPr="00111722" w:rsidRDefault="00E47074" w:rsidP="003E6A8D">
            <w:pPr>
              <w:ind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E47074" w:rsidRPr="00111722" w:rsidRDefault="00E47074" w:rsidP="003E6A8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35382B" w:rsidRDefault="0035382B" w:rsidP="00C358C9">
      <w:pPr>
        <w:rPr>
          <w:rFonts w:ascii="Times New Roman" w:hAnsi="Times New Roman" w:cs="Times New Roman"/>
          <w:sz w:val="30"/>
          <w:szCs w:val="30"/>
        </w:rPr>
      </w:pPr>
    </w:p>
    <w:p w:rsidR="0035382B" w:rsidRDefault="0035382B" w:rsidP="00C358C9">
      <w:pPr>
        <w:rPr>
          <w:rFonts w:ascii="Times New Roman" w:hAnsi="Times New Roman" w:cs="Times New Roman"/>
          <w:sz w:val="30"/>
          <w:szCs w:val="30"/>
        </w:rPr>
      </w:pPr>
    </w:p>
    <w:p w:rsidR="0035382B" w:rsidRDefault="0035382B" w:rsidP="00C358C9">
      <w:pPr>
        <w:rPr>
          <w:rFonts w:ascii="Times New Roman" w:hAnsi="Times New Roman" w:cs="Times New Roman"/>
          <w:sz w:val="30"/>
          <w:szCs w:val="30"/>
        </w:rPr>
      </w:pPr>
    </w:p>
    <w:p w:rsidR="00595ACA" w:rsidRPr="00684A4F" w:rsidRDefault="00595ACA" w:rsidP="00684A4F">
      <w:pPr>
        <w:jc w:val="both"/>
        <w:rPr>
          <w:rFonts w:ascii="Times New Roman" w:hAnsi="Times New Roman" w:cs="Times New Roman"/>
          <w:spacing w:val="-20"/>
          <w:sz w:val="28"/>
          <w:szCs w:val="28"/>
        </w:rPr>
        <w:sectPr w:rsidR="00595ACA" w:rsidRPr="00684A4F" w:rsidSect="00A20E5A">
          <w:headerReference w:type="even" r:id="rId8"/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:rsidR="00D15F32" w:rsidRPr="00663E68" w:rsidRDefault="00D15F32" w:rsidP="00D15F32">
      <w:pPr>
        <w:ind w:left="10110"/>
        <w:jc w:val="right"/>
        <w:rPr>
          <w:rFonts w:ascii="Times New Roman" w:hAnsi="Times New Roman" w:cs="Times New Roman"/>
          <w:sz w:val="30"/>
          <w:szCs w:val="30"/>
        </w:rPr>
      </w:pPr>
      <w:r w:rsidRPr="00663E68">
        <w:rPr>
          <w:rFonts w:ascii="Times New Roman" w:hAnsi="Times New Roman" w:cs="Times New Roman"/>
          <w:sz w:val="30"/>
          <w:szCs w:val="30"/>
        </w:rPr>
        <w:lastRenderedPageBreak/>
        <w:t xml:space="preserve">Форма № 1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86"/>
        <w:gridCol w:w="222"/>
        <w:gridCol w:w="222"/>
      </w:tblGrid>
      <w:tr w:rsidR="00115B0B" w:rsidRPr="009648E8" w:rsidTr="009648E8">
        <w:trPr>
          <w:jc w:val="right"/>
        </w:trPr>
        <w:tc>
          <w:tcPr>
            <w:tcW w:w="5886" w:type="dxa"/>
            <w:shd w:val="clear" w:color="auto" w:fill="auto"/>
          </w:tcPr>
          <w:p w:rsidR="00115B0B" w:rsidRPr="009648E8" w:rsidRDefault="00115B0B" w:rsidP="00F9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5B0B" w:rsidRPr="009648E8" w:rsidRDefault="00115B0B" w:rsidP="0011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5B0B" w:rsidRPr="009648E8" w:rsidRDefault="00115B0B" w:rsidP="009648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5F32" w:rsidRPr="00115B0B" w:rsidRDefault="00D15F32" w:rsidP="00D15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F32" w:rsidRPr="00115B0B" w:rsidRDefault="00D15F32" w:rsidP="00D15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0B">
        <w:rPr>
          <w:rFonts w:ascii="Times New Roman" w:hAnsi="Times New Roman" w:cs="Times New Roman"/>
          <w:b/>
          <w:sz w:val="24"/>
          <w:szCs w:val="24"/>
        </w:rPr>
        <w:t xml:space="preserve">Инвентаризационная ведомость убежищ гражданской обороны, </w:t>
      </w:r>
    </w:p>
    <w:p w:rsidR="00D15F32" w:rsidRPr="00637AF5" w:rsidRDefault="00D15F32" w:rsidP="00D15F32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>находящихся на территории ________________________________________________________________________</w:t>
      </w:r>
    </w:p>
    <w:p w:rsidR="00D15F32" w:rsidRPr="00637AF5" w:rsidRDefault="00D15F32" w:rsidP="00D15F32">
      <w:pPr>
        <w:rPr>
          <w:rFonts w:ascii="Times New Roman" w:hAnsi="Times New Roman" w:cs="Times New Roman"/>
          <w:sz w:val="22"/>
          <w:szCs w:val="22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637AF5">
        <w:rPr>
          <w:rFonts w:ascii="Times New Roman" w:hAnsi="Times New Roman" w:cs="Times New Roman"/>
          <w:sz w:val="22"/>
          <w:szCs w:val="22"/>
        </w:rPr>
        <w:t>(</w:t>
      </w:r>
      <w:r w:rsidR="000B7AA1">
        <w:rPr>
          <w:rFonts w:ascii="Times New Roman" w:hAnsi="Times New Roman" w:cs="Times New Roman"/>
          <w:sz w:val="22"/>
          <w:szCs w:val="22"/>
        </w:rPr>
        <w:t>организация,</w:t>
      </w:r>
      <w:r w:rsidR="000B7AA1" w:rsidRPr="00637AF5">
        <w:rPr>
          <w:rFonts w:ascii="Times New Roman" w:hAnsi="Times New Roman" w:cs="Times New Roman"/>
          <w:sz w:val="22"/>
          <w:szCs w:val="22"/>
        </w:rPr>
        <w:t xml:space="preserve"> </w:t>
      </w:r>
      <w:r w:rsidRPr="00637AF5">
        <w:rPr>
          <w:rFonts w:ascii="Times New Roman" w:hAnsi="Times New Roman" w:cs="Times New Roman"/>
          <w:sz w:val="22"/>
          <w:szCs w:val="22"/>
        </w:rPr>
        <w:t>наименование города, района,</w:t>
      </w:r>
      <w:r w:rsidR="00964DA3">
        <w:rPr>
          <w:rFonts w:ascii="Times New Roman" w:hAnsi="Times New Roman" w:cs="Times New Roman"/>
          <w:sz w:val="22"/>
          <w:szCs w:val="22"/>
        </w:rPr>
        <w:t xml:space="preserve"> области (</w:t>
      </w:r>
      <w:proofErr w:type="spellStart"/>
      <w:r w:rsidR="00964DA3">
        <w:rPr>
          <w:rFonts w:ascii="Times New Roman" w:hAnsi="Times New Roman" w:cs="Times New Roman"/>
          <w:sz w:val="22"/>
          <w:szCs w:val="22"/>
        </w:rPr>
        <w:t>г.Минска</w:t>
      </w:r>
      <w:proofErr w:type="spellEnd"/>
      <w:r w:rsidR="00964DA3">
        <w:rPr>
          <w:rFonts w:ascii="Times New Roman" w:hAnsi="Times New Roman" w:cs="Times New Roman"/>
          <w:sz w:val="22"/>
          <w:szCs w:val="22"/>
        </w:rPr>
        <w:t>)</w:t>
      </w:r>
      <w:r w:rsidR="000B7AA1">
        <w:rPr>
          <w:rFonts w:ascii="Times New Roman" w:hAnsi="Times New Roman" w:cs="Times New Roman"/>
          <w:sz w:val="22"/>
          <w:szCs w:val="22"/>
        </w:rPr>
        <w:t>, государственного органа управления</w:t>
      </w:r>
      <w:r w:rsidRPr="00637AF5">
        <w:rPr>
          <w:rFonts w:ascii="Times New Roman" w:hAnsi="Times New Roman" w:cs="Times New Roman"/>
          <w:sz w:val="22"/>
          <w:szCs w:val="22"/>
        </w:rPr>
        <w:t>)</w:t>
      </w:r>
    </w:p>
    <w:p w:rsidR="00D15F32" w:rsidRPr="00637AF5" w:rsidRDefault="00D15F32" w:rsidP="00D15F32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  <w:t xml:space="preserve">          по состоянию на _____________ 201</w:t>
      </w:r>
      <w:r w:rsidR="0041678F">
        <w:rPr>
          <w:rFonts w:ascii="Times New Roman" w:hAnsi="Times New Roman" w:cs="Times New Roman"/>
          <w:sz w:val="30"/>
          <w:szCs w:val="30"/>
        </w:rPr>
        <w:t xml:space="preserve">   </w:t>
      </w:r>
      <w:r w:rsidRPr="00637AF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D15F32" w:rsidRPr="00637AF5" w:rsidRDefault="00D15F32" w:rsidP="00D15F3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15F32" w:rsidRPr="00637AF5" w:rsidRDefault="00D15F32" w:rsidP="00D15F3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65"/>
        <w:gridCol w:w="1459"/>
        <w:gridCol w:w="798"/>
        <w:gridCol w:w="1021"/>
        <w:gridCol w:w="840"/>
        <w:gridCol w:w="742"/>
        <w:gridCol w:w="784"/>
        <w:gridCol w:w="965"/>
        <w:gridCol w:w="904"/>
        <w:gridCol w:w="992"/>
        <w:gridCol w:w="1008"/>
        <w:gridCol w:w="1386"/>
        <w:gridCol w:w="1386"/>
        <w:gridCol w:w="1386"/>
      </w:tblGrid>
      <w:tr w:rsidR="005406DD" w:rsidRPr="00DE7A8C" w:rsidTr="005406DD">
        <w:tc>
          <w:tcPr>
            <w:tcW w:w="486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№ </w:t>
            </w:r>
          </w:p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65" w:type="dxa"/>
            <w:shd w:val="clear" w:color="auto" w:fill="auto"/>
          </w:tcPr>
          <w:p w:rsidR="005406DD" w:rsidRPr="00DE7A8C" w:rsidRDefault="005406DD" w:rsidP="00232E3D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E7A8C">
              <w:rPr>
                <w:rFonts w:ascii="Times New Roman" w:hAnsi="Times New Roman" w:cs="Times New Roman"/>
              </w:rPr>
              <w:t>ор-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ганизации</w:t>
            </w:r>
            <w:proofErr w:type="spellEnd"/>
            <w:proofErr w:type="gramEnd"/>
            <w:r w:rsidRPr="00DE7A8C">
              <w:rPr>
                <w:rFonts w:ascii="Times New Roman" w:hAnsi="Times New Roman" w:cs="Times New Roman"/>
              </w:rPr>
              <w:t>, ведом-</w:t>
            </w:r>
            <w:proofErr w:type="spellStart"/>
            <w:r w:rsidRPr="00DE7A8C">
              <w:rPr>
                <w:rFonts w:ascii="Times New Roman" w:hAnsi="Times New Roman" w:cs="Times New Roman"/>
              </w:rPr>
              <w:t>ственная</w:t>
            </w:r>
            <w:proofErr w:type="spellEnd"/>
            <w:r w:rsidRPr="00DE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A8C">
              <w:rPr>
                <w:rFonts w:ascii="Times New Roman" w:hAnsi="Times New Roman" w:cs="Times New Roman"/>
              </w:rPr>
              <w:t>принад-лежность</w:t>
            </w:r>
            <w:proofErr w:type="spellEnd"/>
            <w:r w:rsidRPr="00DE7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Полный </w:t>
            </w:r>
          </w:p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адрес места расположения убежища, с указанием строения, </w:t>
            </w:r>
          </w:p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подъезда</w:t>
            </w:r>
          </w:p>
        </w:tc>
        <w:tc>
          <w:tcPr>
            <w:tcW w:w="798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DE7A8C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DE7A8C">
              <w:rPr>
                <w:rFonts w:ascii="Times New Roman" w:hAnsi="Times New Roman" w:cs="Times New Roman"/>
              </w:rPr>
              <w:t>-вен-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DE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7A8C">
              <w:rPr>
                <w:rFonts w:ascii="Times New Roman" w:hAnsi="Times New Roman" w:cs="Times New Roman"/>
              </w:rPr>
              <w:t>убе-жища</w:t>
            </w:r>
            <w:proofErr w:type="spellEnd"/>
            <w:proofErr w:type="gramEnd"/>
          </w:p>
        </w:tc>
        <w:tc>
          <w:tcPr>
            <w:tcW w:w="1021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Номер убежища в реестре </w:t>
            </w:r>
            <w:proofErr w:type="spellStart"/>
            <w:proofErr w:type="gramStart"/>
            <w:r w:rsidRPr="00DE7A8C">
              <w:rPr>
                <w:rFonts w:ascii="Times New Roman" w:hAnsi="Times New Roman" w:cs="Times New Roman"/>
              </w:rPr>
              <w:t>иму-щества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A8C">
              <w:rPr>
                <w:rFonts w:ascii="Times New Roman" w:hAnsi="Times New Roman" w:cs="Times New Roman"/>
              </w:rPr>
              <w:t>Инвен</w:t>
            </w:r>
            <w:proofErr w:type="spellEnd"/>
            <w:r w:rsidRPr="00DE7A8C">
              <w:rPr>
                <w:rFonts w:ascii="Times New Roman" w:hAnsi="Times New Roman" w:cs="Times New Roman"/>
              </w:rPr>
              <w:t>-тар-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ный</w:t>
            </w:r>
            <w:proofErr w:type="spellEnd"/>
            <w:r w:rsidRPr="00DE7A8C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DE7A8C">
              <w:rPr>
                <w:rFonts w:ascii="Times New Roman" w:hAnsi="Times New Roman" w:cs="Times New Roman"/>
              </w:rPr>
              <w:t>убе-жища</w:t>
            </w:r>
            <w:proofErr w:type="spellEnd"/>
            <w:proofErr w:type="gramEnd"/>
          </w:p>
        </w:tc>
        <w:tc>
          <w:tcPr>
            <w:tcW w:w="742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DE7A8C">
              <w:rPr>
                <w:rFonts w:ascii="Times New Roman" w:hAnsi="Times New Roman" w:cs="Times New Roman"/>
              </w:rPr>
              <w:t>убе-жища</w:t>
            </w:r>
            <w:proofErr w:type="spellEnd"/>
            <w:proofErr w:type="gramEnd"/>
          </w:p>
        </w:tc>
        <w:tc>
          <w:tcPr>
            <w:tcW w:w="784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proofErr w:type="gramStart"/>
            <w:r w:rsidRPr="00DE7A8C">
              <w:rPr>
                <w:rFonts w:ascii="Times New Roman" w:hAnsi="Times New Roman" w:cs="Times New Roman"/>
              </w:rPr>
              <w:t>убе-жища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A8C">
              <w:rPr>
                <w:rFonts w:ascii="Times New Roman" w:hAnsi="Times New Roman" w:cs="Times New Roman"/>
              </w:rPr>
              <w:t>Проект-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DE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A8C">
              <w:rPr>
                <w:rFonts w:ascii="Times New Roman" w:hAnsi="Times New Roman" w:cs="Times New Roman"/>
              </w:rPr>
              <w:t>вме-сти-мость</w:t>
            </w:r>
            <w:proofErr w:type="spellEnd"/>
            <w:r w:rsidRPr="00DE7A8C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904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Общая площадь, м2</w:t>
            </w:r>
          </w:p>
        </w:tc>
        <w:tc>
          <w:tcPr>
            <w:tcW w:w="992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Год     ввода в </w:t>
            </w:r>
            <w:proofErr w:type="gramStart"/>
            <w:r w:rsidRPr="00DE7A8C">
              <w:rPr>
                <w:rFonts w:ascii="Times New Roman" w:hAnsi="Times New Roman" w:cs="Times New Roman"/>
              </w:rPr>
              <w:t>экс-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плуатацию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7A8C">
              <w:rPr>
                <w:rFonts w:ascii="Times New Roman" w:hAnsi="Times New Roman" w:cs="Times New Roman"/>
              </w:rPr>
              <w:t>Исполь-зование</w:t>
            </w:r>
            <w:proofErr w:type="spellEnd"/>
            <w:proofErr w:type="gramEnd"/>
            <w:r w:rsidRPr="00DE7A8C">
              <w:rPr>
                <w:rFonts w:ascii="Times New Roman" w:hAnsi="Times New Roman" w:cs="Times New Roman"/>
              </w:rPr>
              <w:t xml:space="preserve"> в мирное время</w:t>
            </w:r>
          </w:p>
        </w:tc>
        <w:tc>
          <w:tcPr>
            <w:tcW w:w="1386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Готовность к приему укрываемых</w:t>
            </w:r>
          </w:p>
        </w:tc>
        <w:tc>
          <w:tcPr>
            <w:tcW w:w="1386" w:type="dxa"/>
          </w:tcPr>
          <w:p w:rsidR="005406DD" w:rsidRPr="00DE7A8C" w:rsidRDefault="005406DD" w:rsidP="006C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 на ЗС ГО, дата выдачи</w:t>
            </w:r>
          </w:p>
        </w:tc>
        <w:tc>
          <w:tcPr>
            <w:tcW w:w="1386" w:type="dxa"/>
          </w:tcPr>
          <w:p w:rsidR="005406DD" w:rsidRPr="00DE7A8C" w:rsidRDefault="005406DD" w:rsidP="006C6B88">
            <w:pPr>
              <w:jc w:val="center"/>
              <w:rPr>
                <w:rFonts w:ascii="Times New Roman" w:hAnsi="Times New Roman" w:cs="Times New Roman"/>
              </w:rPr>
            </w:pPr>
            <w:r w:rsidRPr="005B5CAE">
              <w:rPr>
                <w:rFonts w:ascii="Times New Roman" w:hAnsi="Times New Roman" w:cs="Times New Roman"/>
              </w:rPr>
              <w:t xml:space="preserve">Расчетная величина избыточного давления </w:t>
            </w:r>
            <w:r w:rsidRPr="005B5CAE">
              <w:rPr>
                <w:rStyle w:val="65pt0pt"/>
              </w:rPr>
              <w:t>Δ</w:t>
            </w:r>
            <w:r w:rsidRPr="005B5CAE">
              <w:rPr>
                <w:rStyle w:val="65pt0pt"/>
                <w:lang w:val="en-US"/>
              </w:rPr>
              <w:t>P</w:t>
            </w:r>
            <w:r w:rsidRPr="005B5CAE">
              <w:rPr>
                <w:rStyle w:val="65pt0pt"/>
                <w:vertAlign w:val="subscript"/>
              </w:rPr>
              <w:t>ф</w:t>
            </w:r>
            <w:r w:rsidRPr="005B5CAE">
              <w:rPr>
                <w:rStyle w:val="65pt0pt"/>
              </w:rPr>
              <w:t>, (кПа/ кгс/см</w:t>
            </w:r>
            <w:r w:rsidRPr="005B5CAE">
              <w:rPr>
                <w:rStyle w:val="65pt0pt"/>
                <w:vertAlign w:val="superscript"/>
              </w:rPr>
              <w:t>2</w:t>
            </w:r>
            <w:r w:rsidRPr="005B5CAE">
              <w:rPr>
                <w:rFonts w:ascii="Times New Roman" w:hAnsi="Times New Roman" w:cs="Times New Roman"/>
              </w:rPr>
              <w:t>)</w:t>
            </w:r>
          </w:p>
        </w:tc>
      </w:tr>
      <w:tr w:rsidR="005406DD" w:rsidRPr="00DE7A8C" w:rsidTr="005406DD">
        <w:tc>
          <w:tcPr>
            <w:tcW w:w="486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5406DD" w:rsidRPr="00DE7A8C" w:rsidRDefault="005406DD" w:rsidP="00A540D2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06DD" w:rsidRPr="00DE7A8C" w:rsidRDefault="005406DD" w:rsidP="00A540D2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6DD" w:rsidRPr="00DE7A8C" w:rsidRDefault="005406DD" w:rsidP="005406DD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5406DD" w:rsidRPr="00DE7A8C" w:rsidRDefault="005406DD" w:rsidP="005406DD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</w:tcPr>
          <w:p w:rsidR="005406DD" w:rsidRPr="00DE7A8C" w:rsidRDefault="005406DD" w:rsidP="005406DD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5406DD" w:rsidRPr="00DE7A8C" w:rsidRDefault="005406DD" w:rsidP="006C6B88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06DD" w:rsidRPr="00DE7A8C" w:rsidTr="005406DD">
        <w:tc>
          <w:tcPr>
            <w:tcW w:w="486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5406DD" w:rsidRPr="00DE7A8C" w:rsidRDefault="005406DD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5406DD" w:rsidRPr="00DE7A8C" w:rsidRDefault="005406DD" w:rsidP="006C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5406DD" w:rsidRPr="00DE7A8C" w:rsidRDefault="005406DD" w:rsidP="006C6B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F32" w:rsidRDefault="00D15F32" w:rsidP="00D15F32">
      <w:pPr>
        <w:rPr>
          <w:rFonts w:ascii="Times New Roman" w:hAnsi="Times New Roman" w:cs="Times New Roman"/>
          <w:sz w:val="30"/>
          <w:szCs w:val="30"/>
        </w:rPr>
      </w:pPr>
    </w:p>
    <w:p w:rsidR="005406DD" w:rsidRPr="00637AF5" w:rsidRDefault="005406DD" w:rsidP="00D15F32">
      <w:pPr>
        <w:rPr>
          <w:rFonts w:ascii="Times New Roman" w:hAnsi="Times New Roman" w:cs="Times New Roman"/>
          <w:sz w:val="30"/>
          <w:szCs w:val="30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0"/>
        <w:gridCol w:w="2782"/>
        <w:gridCol w:w="749"/>
        <w:gridCol w:w="3828"/>
      </w:tblGrid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062B00" w:rsidRDefault="00EB5BCE" w:rsidP="004910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B00">
              <w:rPr>
                <w:rFonts w:ascii="Times New Roman" w:hAnsi="Times New Roman" w:cs="Times New Roman"/>
                <w:sz w:val="24"/>
              </w:rPr>
              <w:t>Председатель инвентаризационной комиссии</w:t>
            </w:r>
          </w:p>
        </w:tc>
        <w:tc>
          <w:tcPr>
            <w:tcW w:w="2782" w:type="dxa"/>
            <w:tcBorders>
              <w:top w:val="single" w:sz="6" w:space="0" w:color="FFFFFF"/>
              <w:left w:val="nil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EB5BCE" w:rsidRPr="00637AF5" w:rsidRDefault="00EB5BCE" w:rsidP="0049105A">
            <w:pPr>
              <w:jc w:val="both"/>
              <w:rPr>
                <w:sz w:val="24"/>
              </w:rPr>
            </w:pP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062B00" w:rsidRDefault="00EB5BCE" w:rsidP="004910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  <w:tcBorders>
              <w:left w:val="nil"/>
              <w:bottom w:val="single" w:sz="6" w:space="0" w:color="FFFFFF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EB5BCE" w:rsidRPr="00637AF5" w:rsidTr="0049105A">
        <w:trPr>
          <w:trHeight w:val="3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062B00" w:rsidRDefault="00EB5BCE" w:rsidP="004910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B00">
              <w:rPr>
                <w:rFonts w:ascii="Times New Roman" w:hAnsi="Times New Roman" w:cs="Times New Roman"/>
                <w:sz w:val="24"/>
              </w:rPr>
              <w:t>Члены инвентаризационной комиссии</w:t>
            </w:r>
          </w:p>
        </w:tc>
        <w:tc>
          <w:tcPr>
            <w:tcW w:w="2782" w:type="dxa"/>
            <w:tcBorders>
              <w:top w:val="single" w:sz="6" w:space="0" w:color="FFFFFF"/>
              <w:left w:val="nil"/>
              <w:right w:val="nil"/>
            </w:tcBorders>
          </w:tcPr>
          <w:p w:rsidR="00EB5BCE" w:rsidRPr="00637AF5" w:rsidRDefault="00EB5BCE" w:rsidP="0049105A">
            <w:pPr>
              <w:jc w:val="bot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EB5BCE" w:rsidRPr="00637AF5" w:rsidRDefault="00EB5BCE" w:rsidP="0049105A">
            <w:pPr>
              <w:jc w:val="both"/>
              <w:rPr>
                <w:sz w:val="24"/>
              </w:rPr>
            </w:pP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left w:val="nil"/>
              <w:bottom w:val="single" w:sz="6" w:space="0" w:color="FFFFFF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6" w:space="0" w:color="FFFFFF"/>
              <w:left w:val="nil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</w:tr>
      <w:tr w:rsidR="00EB5BCE" w:rsidRPr="00637AF5" w:rsidTr="0049105A">
        <w:trPr>
          <w:trHeight w:val="3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left w:val="nil"/>
              <w:bottom w:val="single" w:sz="6" w:space="0" w:color="FFFFFF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single" w:sz="4" w:space="0" w:color="auto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</w:tr>
    </w:tbl>
    <w:p w:rsidR="00EB5BCE" w:rsidRPr="00637AF5" w:rsidRDefault="00EB5BCE" w:rsidP="00EB5BC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B5BCE" w:rsidRDefault="00EB5BCE" w:rsidP="00EB5BC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A276F1" w:rsidRDefault="00A276F1" w:rsidP="00D15F32">
      <w:pPr>
        <w:shd w:val="clear" w:color="auto" w:fill="FFFFFF"/>
        <w:tabs>
          <w:tab w:val="left" w:pos="4586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tabs>
          <w:tab w:val="left" w:pos="4586"/>
        </w:tabs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37AF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Порядок заполнения формы </w:t>
      </w:r>
      <w:r w:rsidRPr="00637AF5">
        <w:rPr>
          <w:rFonts w:ascii="Times New Roman" w:hAnsi="Times New Roman" w:cs="Times New Roman"/>
          <w:b/>
          <w:color w:val="000000"/>
          <w:sz w:val="30"/>
          <w:szCs w:val="30"/>
        </w:rPr>
        <w:t>№ 1</w:t>
      </w:r>
    </w:p>
    <w:p w:rsidR="00D15F32" w:rsidRPr="00637AF5" w:rsidRDefault="00D15F32" w:rsidP="00D15F32">
      <w:pPr>
        <w:shd w:val="clear" w:color="auto" w:fill="FFFFFF"/>
        <w:tabs>
          <w:tab w:val="left" w:pos="4586"/>
        </w:tabs>
        <w:ind w:firstLine="709"/>
        <w:jc w:val="center"/>
        <w:rPr>
          <w:b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  <w:t>1. В графе 2 указывается полное наименование организации, ведомственная принадлежность: РУП «Минский автомобильный завод», Минпром</w:t>
      </w:r>
      <w:r w:rsidR="0038782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В графе 3 указывается полный адрес убежища, </w:t>
      </w:r>
      <w:r w:rsidRPr="001413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например: </w:t>
      </w:r>
      <w:smartTag w:uri="urn:schemas-microsoft-com:office:smarttags" w:element="metricconverter">
        <w:smartTagPr>
          <w:attr w:name="ProductID" w:val="220026, г"/>
        </w:smartTagPr>
        <w:r w:rsidRPr="00141305">
          <w:rPr>
            <w:rFonts w:ascii="Times New Roman" w:hAnsi="Times New Roman" w:cs="Times New Roman"/>
            <w:i/>
            <w:color w:val="000000"/>
            <w:sz w:val="24"/>
            <w:szCs w:val="24"/>
          </w:rPr>
          <w:t>220026, г</w:t>
        </w:r>
      </w:smartTag>
      <w:r w:rsidRPr="00141305">
        <w:rPr>
          <w:rFonts w:ascii="Times New Roman" w:hAnsi="Times New Roman" w:cs="Times New Roman"/>
          <w:i/>
          <w:color w:val="000000"/>
          <w:sz w:val="24"/>
          <w:szCs w:val="24"/>
        </w:rPr>
        <w:t>. Минск, ул. Жилуновича, 2, АБК-2, подъезд 2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  <w:t>3. В графе 4 указывается фактическая форма собственности убежища: «Г» - государственная; «К» - коммунальная, «Ч» - частная форма собственности.</w:t>
      </w:r>
    </w:p>
    <w:p w:rsidR="004B3669" w:rsidRDefault="00D15F32" w:rsidP="004B366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4. В графе 5 указывается номер убежища в</w:t>
      </w:r>
      <w:r w:rsidR="004B3669">
        <w:rPr>
          <w:rFonts w:ascii="Times New Roman" w:hAnsi="Times New Roman" w:cs="Times New Roman"/>
          <w:color w:val="000000"/>
          <w:sz w:val="24"/>
          <w:szCs w:val="24"/>
        </w:rPr>
        <w:t xml:space="preserve"> едином государственном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реестре</w:t>
      </w:r>
      <w:r w:rsidR="004B3669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недвижимого имущества, при отсутствии регистрации - </w:t>
      </w:r>
      <w:r w:rsidR="004B3669" w:rsidRPr="00637AF5">
        <w:rPr>
          <w:rFonts w:ascii="Times New Roman" w:hAnsi="Times New Roman" w:cs="Times New Roman"/>
          <w:color w:val="000000"/>
          <w:sz w:val="24"/>
          <w:szCs w:val="24"/>
        </w:rPr>
        <w:t>«-».</w:t>
      </w:r>
      <w:r w:rsidR="004B3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F32" w:rsidRPr="00637AF5" w:rsidRDefault="00D15F32" w:rsidP="004B366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5. В графе 6 указывается инвентарный номер убежища по учету МЧС.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  <w:t>6. В графе 7 указывается тип убежища ВУ - встроенное; ОС - отдельно стоящее.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  <w:t>7. В графе 8 указывается класс убежища: А-</w:t>
      </w:r>
      <w:r w:rsidRPr="00637AF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; А-</w:t>
      </w:r>
      <w:r w:rsidRPr="00637AF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37AF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7AF5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  <w:t>8. В графе 9 указывается вместимость убежища (чел.) по проекту (паспорту).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 В графе 1</w:t>
      </w:r>
      <w:r w:rsidR="00852E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общая площадь убежища в м</w:t>
      </w:r>
      <w:r w:rsidRPr="00637A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A540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 В графе 1</w:t>
      </w:r>
      <w:r w:rsidR="00852E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год ввода в эксплуатацию убежища, например: 1992.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A540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37AF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637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AF5">
        <w:rPr>
          <w:rFonts w:ascii="Times New Roman" w:hAnsi="Times New Roman" w:cs="Times New Roman"/>
          <w:bCs/>
          <w:color w:val="000000"/>
          <w:sz w:val="24"/>
          <w:szCs w:val="24"/>
        </w:rPr>
        <w:t>графе 1</w:t>
      </w:r>
      <w:r w:rsidR="005406D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37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указывается использование убежища в мирное время: при наличии заключенного договора аренды </w:t>
      </w:r>
      <w:r w:rsidR="00852E2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proofErr w:type="gramStart"/>
      <w:r w:rsidR="00852E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А; </w:t>
      </w:r>
      <w:r w:rsidRPr="00637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</w:t>
      </w:r>
      <w:proofErr w:type="gramEnd"/>
      <w:r w:rsidRPr="00637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нужд 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(склад, класс ГО и т.п.) - </w:t>
      </w:r>
      <w:r w:rsidR="00A1126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52E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; не используется - проставляется «</w:t>
      </w:r>
      <w:r w:rsidR="00232E3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D62E2" w:rsidRDefault="006D62E2" w:rsidP="006D62E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графе 1</w:t>
      </w:r>
      <w:r w:rsidR="005406D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готовность 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убежища к приему укрываемых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проверки: «готово» - гот; «ограничено готово» - ОГ; «не готово» - НГ</w:t>
      </w:r>
      <w:r w:rsidR="005E6E4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6DD" w:rsidRPr="00637AF5" w:rsidRDefault="005406DD" w:rsidP="005406D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графе 14 указывается кем выдан последний паспорт организации и дата выдачи</w:t>
      </w:r>
    </w:p>
    <w:p w:rsidR="005406DD" w:rsidRPr="00637AF5" w:rsidRDefault="005406DD" w:rsidP="005406D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графе 15 указывается расчетная величина избыточного давления (согласно проектной документации и проведенным обследованиям)</w:t>
      </w:r>
    </w:p>
    <w:p w:rsidR="00D15F32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4A4F" w:rsidRDefault="00684A4F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F5C57" w:rsidRPr="00637AF5" w:rsidRDefault="00BF5C57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ind w:left="10110"/>
        <w:jc w:val="right"/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lastRenderedPageBreak/>
        <w:t xml:space="preserve">Форма № 2 </w:t>
      </w:r>
    </w:p>
    <w:p w:rsidR="00115B0B" w:rsidRDefault="00115B0B" w:rsidP="00D15F3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15F32" w:rsidRPr="00637AF5" w:rsidRDefault="00D15F32" w:rsidP="00D15F3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AF5">
        <w:rPr>
          <w:rFonts w:ascii="Times New Roman" w:hAnsi="Times New Roman" w:cs="Times New Roman"/>
          <w:b/>
          <w:sz w:val="30"/>
          <w:szCs w:val="30"/>
        </w:rPr>
        <w:t xml:space="preserve">Инвентаризационная ведомость противорадиационных укрытий гражданской обороны, </w:t>
      </w:r>
    </w:p>
    <w:p w:rsidR="00D15F32" w:rsidRPr="00637AF5" w:rsidRDefault="00D15F32" w:rsidP="00D15F32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>находящихся на территории ________________________________________________________________________</w:t>
      </w:r>
    </w:p>
    <w:p w:rsidR="00D15F32" w:rsidRPr="00637AF5" w:rsidRDefault="00D15F32" w:rsidP="00D15F32">
      <w:pPr>
        <w:rPr>
          <w:rFonts w:ascii="Times New Roman" w:hAnsi="Times New Roman" w:cs="Times New Roman"/>
          <w:sz w:val="22"/>
          <w:szCs w:val="22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  <w:t xml:space="preserve">               </w:t>
      </w:r>
      <w:r w:rsidRPr="00637AF5">
        <w:rPr>
          <w:rFonts w:ascii="Times New Roman" w:hAnsi="Times New Roman" w:cs="Times New Roman"/>
          <w:sz w:val="22"/>
          <w:szCs w:val="22"/>
        </w:rPr>
        <w:t>(</w:t>
      </w:r>
      <w:r w:rsidR="000B7AA1" w:rsidRPr="00637AF5">
        <w:rPr>
          <w:rFonts w:ascii="Times New Roman" w:hAnsi="Times New Roman" w:cs="Times New Roman"/>
          <w:sz w:val="22"/>
          <w:szCs w:val="22"/>
        </w:rPr>
        <w:t>организаци</w:t>
      </w:r>
      <w:r w:rsidR="000B7AA1">
        <w:rPr>
          <w:rFonts w:ascii="Times New Roman" w:hAnsi="Times New Roman" w:cs="Times New Roman"/>
          <w:sz w:val="22"/>
          <w:szCs w:val="22"/>
        </w:rPr>
        <w:t>я,</w:t>
      </w:r>
      <w:r w:rsidR="000B7AA1" w:rsidRPr="00637AF5">
        <w:rPr>
          <w:rFonts w:ascii="Times New Roman" w:hAnsi="Times New Roman" w:cs="Times New Roman"/>
          <w:sz w:val="22"/>
          <w:szCs w:val="22"/>
        </w:rPr>
        <w:t xml:space="preserve"> </w:t>
      </w:r>
      <w:r w:rsidRPr="00637AF5">
        <w:rPr>
          <w:rFonts w:ascii="Times New Roman" w:hAnsi="Times New Roman" w:cs="Times New Roman"/>
          <w:sz w:val="22"/>
          <w:szCs w:val="22"/>
        </w:rPr>
        <w:t>наименование города, района)</w:t>
      </w:r>
    </w:p>
    <w:p w:rsidR="00D15F32" w:rsidRPr="00637AF5" w:rsidRDefault="00D15F32" w:rsidP="00D15F32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  <w:t xml:space="preserve">          по состоянию на _____________ 201</w:t>
      </w:r>
      <w:r w:rsidR="0041678F">
        <w:rPr>
          <w:rFonts w:ascii="Times New Roman" w:hAnsi="Times New Roman" w:cs="Times New Roman"/>
          <w:sz w:val="30"/>
          <w:szCs w:val="30"/>
        </w:rPr>
        <w:t xml:space="preserve">    </w:t>
      </w:r>
      <w:r w:rsidRPr="00637AF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D15F32" w:rsidRPr="00637AF5" w:rsidRDefault="00D15F32" w:rsidP="00D15F3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15F32" w:rsidRPr="00637AF5" w:rsidRDefault="00D15F32" w:rsidP="00D15F3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77"/>
        <w:gridCol w:w="1434"/>
        <w:gridCol w:w="790"/>
        <w:gridCol w:w="859"/>
        <w:gridCol w:w="825"/>
        <w:gridCol w:w="614"/>
        <w:gridCol w:w="835"/>
        <w:gridCol w:w="1353"/>
        <w:gridCol w:w="1009"/>
        <w:gridCol w:w="1152"/>
        <w:gridCol w:w="914"/>
        <w:gridCol w:w="1306"/>
        <w:gridCol w:w="1188"/>
        <w:gridCol w:w="1578"/>
      </w:tblGrid>
      <w:tr w:rsidR="00C61A30" w:rsidRPr="00DE7A8C" w:rsidTr="00C61A30">
        <w:tc>
          <w:tcPr>
            <w:tcW w:w="144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№ </w:t>
            </w:r>
          </w:p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7" w:type="pct"/>
            <w:shd w:val="clear" w:color="auto" w:fill="auto"/>
          </w:tcPr>
          <w:p w:rsidR="00C61A30" w:rsidRPr="00DE7A8C" w:rsidRDefault="00C61A30" w:rsidP="000D3AB2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Наименование ор-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ганизации</w:t>
            </w:r>
            <w:proofErr w:type="spellEnd"/>
            <w:r w:rsidRPr="00DE7A8C">
              <w:rPr>
                <w:rFonts w:ascii="Times New Roman" w:hAnsi="Times New Roman" w:cs="Times New Roman"/>
              </w:rPr>
              <w:t>, ведом-</w:t>
            </w:r>
            <w:proofErr w:type="spellStart"/>
            <w:r w:rsidRPr="00DE7A8C">
              <w:rPr>
                <w:rFonts w:ascii="Times New Roman" w:hAnsi="Times New Roman" w:cs="Times New Roman"/>
              </w:rPr>
              <w:t>ственная</w:t>
            </w:r>
            <w:proofErr w:type="spellEnd"/>
            <w:r w:rsidRPr="00DE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A8C">
              <w:rPr>
                <w:rFonts w:ascii="Times New Roman" w:hAnsi="Times New Roman" w:cs="Times New Roman"/>
              </w:rPr>
              <w:t>принад-лежность</w:t>
            </w:r>
            <w:proofErr w:type="spellEnd"/>
            <w:r w:rsidRPr="00DE7A8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33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Полный </w:t>
            </w:r>
          </w:p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адрес места расположения ПРУ, с указанием строения, </w:t>
            </w:r>
          </w:p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подъезда</w:t>
            </w:r>
          </w:p>
        </w:tc>
        <w:tc>
          <w:tcPr>
            <w:tcW w:w="237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DE7A8C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DE7A8C">
              <w:rPr>
                <w:rFonts w:ascii="Times New Roman" w:hAnsi="Times New Roman" w:cs="Times New Roman"/>
              </w:rPr>
              <w:t>-вен-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DE7A8C">
              <w:rPr>
                <w:rFonts w:ascii="Times New Roman" w:hAnsi="Times New Roman" w:cs="Times New Roman"/>
              </w:rPr>
              <w:t xml:space="preserve"> ПРУ</w:t>
            </w:r>
          </w:p>
        </w:tc>
        <w:tc>
          <w:tcPr>
            <w:tcW w:w="303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Номер ПРУ в реестре </w:t>
            </w:r>
            <w:proofErr w:type="spellStart"/>
            <w:r w:rsidRPr="00DE7A8C">
              <w:rPr>
                <w:rFonts w:ascii="Times New Roman" w:hAnsi="Times New Roman" w:cs="Times New Roman"/>
              </w:rPr>
              <w:t>иму-щества</w:t>
            </w:r>
            <w:proofErr w:type="spellEnd"/>
          </w:p>
        </w:tc>
        <w:tc>
          <w:tcPr>
            <w:tcW w:w="249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A8C">
              <w:rPr>
                <w:rFonts w:ascii="Times New Roman" w:hAnsi="Times New Roman" w:cs="Times New Roman"/>
              </w:rPr>
              <w:t>Инвен</w:t>
            </w:r>
            <w:proofErr w:type="spellEnd"/>
            <w:r w:rsidRPr="00DE7A8C">
              <w:rPr>
                <w:rFonts w:ascii="Times New Roman" w:hAnsi="Times New Roman" w:cs="Times New Roman"/>
              </w:rPr>
              <w:t>-тар-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ный</w:t>
            </w:r>
            <w:proofErr w:type="spellEnd"/>
            <w:r w:rsidRPr="00DE7A8C">
              <w:rPr>
                <w:rFonts w:ascii="Times New Roman" w:hAnsi="Times New Roman" w:cs="Times New Roman"/>
              </w:rPr>
              <w:t xml:space="preserve"> номер ПРУ</w:t>
            </w:r>
          </w:p>
        </w:tc>
        <w:tc>
          <w:tcPr>
            <w:tcW w:w="220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Тип ПРУ</w:t>
            </w:r>
          </w:p>
        </w:tc>
        <w:tc>
          <w:tcPr>
            <w:tcW w:w="262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Группа ПРУ</w:t>
            </w:r>
          </w:p>
        </w:tc>
        <w:tc>
          <w:tcPr>
            <w:tcW w:w="418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Проектная вместимость, чел.</w:t>
            </w:r>
          </w:p>
        </w:tc>
        <w:tc>
          <w:tcPr>
            <w:tcW w:w="312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Общая площадь, м2</w:t>
            </w:r>
          </w:p>
        </w:tc>
        <w:tc>
          <w:tcPr>
            <w:tcW w:w="365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Год     ввода в экс-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плуатацию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A8C">
              <w:rPr>
                <w:rFonts w:ascii="Times New Roman" w:hAnsi="Times New Roman" w:cs="Times New Roman"/>
              </w:rPr>
              <w:t>Исполь-зование</w:t>
            </w:r>
            <w:proofErr w:type="spellEnd"/>
            <w:r w:rsidRPr="00DE7A8C">
              <w:rPr>
                <w:rFonts w:ascii="Times New Roman" w:hAnsi="Times New Roman" w:cs="Times New Roman"/>
              </w:rPr>
              <w:t xml:space="preserve"> в мирное время</w:t>
            </w:r>
          </w:p>
        </w:tc>
        <w:tc>
          <w:tcPr>
            <w:tcW w:w="374" w:type="pct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состояние</w:t>
            </w:r>
          </w:p>
        </w:tc>
        <w:tc>
          <w:tcPr>
            <w:tcW w:w="374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Готовность к приему </w:t>
            </w:r>
            <w:proofErr w:type="spellStart"/>
            <w:r w:rsidRPr="00DE7A8C">
              <w:rPr>
                <w:rFonts w:ascii="Times New Roman" w:hAnsi="Times New Roman" w:cs="Times New Roman"/>
              </w:rPr>
              <w:t>укры-ваемых</w:t>
            </w:r>
            <w:proofErr w:type="spellEnd"/>
          </w:p>
        </w:tc>
        <w:tc>
          <w:tcPr>
            <w:tcW w:w="374" w:type="pct"/>
          </w:tcPr>
          <w:p w:rsidR="00C61A30" w:rsidRPr="00DE7A8C" w:rsidRDefault="00C61A30" w:rsidP="00C61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в зоне возможного опасного радиоактивного заражения</w:t>
            </w:r>
          </w:p>
        </w:tc>
      </w:tr>
      <w:tr w:rsidR="00C61A30" w:rsidRPr="00DE7A8C" w:rsidTr="00C61A30">
        <w:tc>
          <w:tcPr>
            <w:tcW w:w="144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shd w:val="clear" w:color="auto" w:fill="auto"/>
          </w:tcPr>
          <w:p w:rsidR="00C61A30" w:rsidRPr="00DE7A8C" w:rsidRDefault="00C61A30" w:rsidP="00A540D2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C61A30" w:rsidRPr="00DE7A8C" w:rsidRDefault="00C61A30" w:rsidP="00A540D2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C61A30" w:rsidRPr="00DE7A8C" w:rsidRDefault="00C61A30" w:rsidP="00A540D2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pct"/>
          </w:tcPr>
          <w:p w:rsidR="00C61A30" w:rsidRPr="00DE7A8C" w:rsidRDefault="00C61A30" w:rsidP="00A5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4" w:type="pct"/>
            <w:shd w:val="clear" w:color="auto" w:fill="auto"/>
          </w:tcPr>
          <w:p w:rsidR="00C61A30" w:rsidRPr="00DE7A8C" w:rsidRDefault="00C61A30" w:rsidP="005E6E40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" w:type="pct"/>
          </w:tcPr>
          <w:p w:rsidR="00C61A30" w:rsidRPr="00DE7A8C" w:rsidRDefault="00C61A30" w:rsidP="00C61A30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1A30" w:rsidRPr="00DE7A8C" w:rsidTr="00C61A30">
        <w:tc>
          <w:tcPr>
            <w:tcW w:w="144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shd w:val="clear" w:color="auto" w:fill="auto"/>
          </w:tcPr>
          <w:p w:rsidR="00C61A30" w:rsidRPr="00DE7A8C" w:rsidRDefault="00C61A30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C61A30" w:rsidRPr="00DE7A8C" w:rsidRDefault="00C61A30" w:rsidP="00F63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F32" w:rsidRPr="00637AF5" w:rsidRDefault="00D15F32" w:rsidP="00D15F32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0"/>
        <w:gridCol w:w="2782"/>
        <w:gridCol w:w="749"/>
        <w:gridCol w:w="3828"/>
      </w:tblGrid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062B00" w:rsidRDefault="00EB5BCE" w:rsidP="004910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B00">
              <w:rPr>
                <w:rFonts w:ascii="Times New Roman" w:hAnsi="Times New Roman" w:cs="Times New Roman"/>
                <w:sz w:val="24"/>
              </w:rPr>
              <w:t>Председатель инвентаризационной комиссии</w:t>
            </w:r>
          </w:p>
        </w:tc>
        <w:tc>
          <w:tcPr>
            <w:tcW w:w="2782" w:type="dxa"/>
            <w:tcBorders>
              <w:top w:val="single" w:sz="6" w:space="0" w:color="FFFFFF"/>
              <w:left w:val="nil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EB5BCE" w:rsidRPr="00637AF5" w:rsidRDefault="00EB5BCE" w:rsidP="0049105A">
            <w:pPr>
              <w:jc w:val="both"/>
              <w:rPr>
                <w:sz w:val="24"/>
              </w:rPr>
            </w:pP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062B00" w:rsidRDefault="00EB5BCE" w:rsidP="004910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  <w:tcBorders>
              <w:left w:val="nil"/>
              <w:bottom w:val="single" w:sz="6" w:space="0" w:color="FFFFFF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EB5BCE" w:rsidRPr="00637AF5" w:rsidTr="0049105A">
        <w:trPr>
          <w:trHeight w:val="3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062B00" w:rsidRDefault="00EB5BCE" w:rsidP="004910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B00">
              <w:rPr>
                <w:rFonts w:ascii="Times New Roman" w:hAnsi="Times New Roman" w:cs="Times New Roman"/>
                <w:sz w:val="24"/>
              </w:rPr>
              <w:t>Члены инвентаризационной комиссии</w:t>
            </w:r>
          </w:p>
        </w:tc>
        <w:tc>
          <w:tcPr>
            <w:tcW w:w="2782" w:type="dxa"/>
            <w:tcBorders>
              <w:top w:val="single" w:sz="6" w:space="0" w:color="FFFFFF"/>
              <w:left w:val="nil"/>
              <w:right w:val="nil"/>
            </w:tcBorders>
          </w:tcPr>
          <w:p w:rsidR="00EB5BCE" w:rsidRPr="00637AF5" w:rsidRDefault="00EB5BCE" w:rsidP="0049105A">
            <w:pPr>
              <w:jc w:val="bot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EB5BCE" w:rsidRPr="00637AF5" w:rsidRDefault="00EB5BCE" w:rsidP="0049105A">
            <w:pPr>
              <w:jc w:val="both"/>
              <w:rPr>
                <w:sz w:val="24"/>
              </w:rPr>
            </w:pP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left w:val="nil"/>
              <w:bottom w:val="single" w:sz="6" w:space="0" w:color="FFFFFF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6" w:space="0" w:color="FFFFFF"/>
              <w:left w:val="nil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</w:tr>
      <w:tr w:rsidR="00EB5BCE" w:rsidRPr="00637AF5" w:rsidTr="0049105A">
        <w:trPr>
          <w:trHeight w:val="3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left w:val="nil"/>
              <w:bottom w:val="single" w:sz="6" w:space="0" w:color="FFFFFF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single" w:sz="4" w:space="0" w:color="auto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</w:tr>
    </w:tbl>
    <w:p w:rsidR="00EB5BCE" w:rsidRPr="00637AF5" w:rsidRDefault="00EB5BCE" w:rsidP="00EB5BC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B5BCE" w:rsidRDefault="00EB5BCE" w:rsidP="00EB5BC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EB5BCE" w:rsidRDefault="00EB5BCE" w:rsidP="00D15F3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37AF5">
        <w:rPr>
          <w:rFonts w:ascii="Times New Roman" w:hAnsi="Times New Roman" w:cs="Times New Roman"/>
          <w:b/>
          <w:color w:val="000000"/>
          <w:sz w:val="30"/>
          <w:szCs w:val="30"/>
        </w:rPr>
        <w:t>Порядок заполнения формы № 2</w:t>
      </w:r>
    </w:p>
    <w:p w:rsidR="00D15F32" w:rsidRPr="00637AF5" w:rsidRDefault="00D15F32" w:rsidP="00D15F3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637AF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В графе 2 указывается полное наименование организации, ведомственная принадлежность например: РУП «Минский автомобильный завод», Минпром .</w:t>
      </w:r>
    </w:p>
    <w:p w:rsidR="00D15F32" w:rsidRPr="0014130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2. В графе 3 указывается полный адрес ПРУ, </w:t>
      </w:r>
      <w:r w:rsidRPr="001413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например: </w:t>
      </w:r>
      <w:smartTag w:uri="urn:schemas-microsoft-com:office:smarttags" w:element="metricconverter">
        <w:smartTagPr>
          <w:attr w:name="ProductID" w:val="220026, г"/>
        </w:smartTagPr>
        <w:r w:rsidRPr="00141305">
          <w:rPr>
            <w:rFonts w:ascii="Times New Roman" w:hAnsi="Times New Roman" w:cs="Times New Roman"/>
            <w:i/>
            <w:color w:val="000000"/>
            <w:sz w:val="24"/>
            <w:szCs w:val="24"/>
          </w:rPr>
          <w:t>220026, г</w:t>
        </w:r>
      </w:smartTag>
      <w:r w:rsidRPr="001413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Минск, ул. Жилуновича, </w:t>
      </w:r>
      <w:r w:rsidRPr="001413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2, </w:t>
      </w:r>
      <w:r w:rsidRPr="00141305">
        <w:rPr>
          <w:rFonts w:ascii="Times New Roman" w:hAnsi="Times New Roman" w:cs="Times New Roman"/>
          <w:i/>
          <w:color w:val="000000"/>
          <w:sz w:val="24"/>
          <w:szCs w:val="24"/>
        </w:rPr>
        <w:t>АБК-2, подъезд 2.</w:t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3. В графе 4 указывается фактическая форма собственности ПРУ: «Г» - государственная; «К» - коммунальная, «Ч» - частная форма собственности.</w:t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4. В графе 5 указывается номер ПРУ в </w:t>
      </w:r>
      <w:r w:rsidR="004B3669">
        <w:rPr>
          <w:rFonts w:ascii="Times New Roman" w:hAnsi="Times New Roman" w:cs="Times New Roman"/>
          <w:color w:val="000000"/>
          <w:sz w:val="24"/>
          <w:szCs w:val="24"/>
        </w:rPr>
        <w:t>едином государственном</w:t>
      </w:r>
      <w:r w:rsidR="004B3669"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реестре</w:t>
      </w:r>
      <w:r w:rsidR="004B3669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недвижимого имущества, при отсутствии регистрации - </w:t>
      </w:r>
      <w:r w:rsidR="004B3669" w:rsidRPr="00637AF5">
        <w:rPr>
          <w:rFonts w:ascii="Times New Roman" w:hAnsi="Times New Roman" w:cs="Times New Roman"/>
          <w:color w:val="000000"/>
          <w:sz w:val="24"/>
          <w:szCs w:val="24"/>
        </w:rPr>
        <w:t>«-».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5. В графе 6 указывается инвентарный номер ПРУ по учёту МЧС.</w:t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6. В графе 7 указывается тип ПРУ: ВУ - встроенное; ОС - отдельно стоящее.</w:t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7. В графе 8 указывается группа укрытия: П-1; П-2; П-3; П-4.</w:t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8. В графе 9 указывается вместимость ПРУ (чел.) по проекту (паспорту).</w:t>
      </w:r>
    </w:p>
    <w:p w:rsidR="00D15F32" w:rsidRPr="00637AF5" w:rsidRDefault="00A540D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15F32" w:rsidRPr="00637AF5">
        <w:rPr>
          <w:rFonts w:ascii="Times New Roman" w:hAnsi="Times New Roman" w:cs="Times New Roman"/>
          <w:color w:val="000000"/>
          <w:sz w:val="24"/>
          <w:szCs w:val="24"/>
        </w:rPr>
        <w:t>. В графе 1</w:t>
      </w:r>
      <w:r w:rsidR="00852E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15F32"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общая площадь ПРУ в м</w:t>
      </w:r>
      <w:r w:rsidR="00D15F32" w:rsidRPr="00637A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5F32" w:rsidRPr="00637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40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 В графе 1</w:t>
      </w:r>
      <w:r w:rsidR="00852E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год ввода в эксплуатацию ПРУ, например: 1992.</w:t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40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 В графе 1</w:t>
      </w:r>
      <w:r w:rsidR="00852E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использование ПРУ в мирное время: при наличии заключенного договора аренды - </w:t>
      </w:r>
      <w:r w:rsidR="00852E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; для нужд организации (склад, класс ГО и т.п.) - </w:t>
      </w:r>
      <w:r w:rsidR="00A1126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52E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; не используется -  «</w:t>
      </w:r>
      <w:r w:rsidR="000D3AB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E6E40" w:rsidRPr="00637AF5" w:rsidRDefault="005E6E40" w:rsidP="005E6E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 В графе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состояние 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ПРУ: готово к приему укрываемых - гот; требует текущего ремонта – р; требует капитального ремонта - </w:t>
      </w:r>
      <w:proofErr w:type="spellStart"/>
      <w:r w:rsidRPr="00637AF5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637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E40" w:rsidRPr="00637AF5" w:rsidRDefault="00D15F32" w:rsidP="005E6E4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E6E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 В графе 1</w:t>
      </w:r>
      <w:r w:rsidR="005E6E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готовность ПРУ к приему укрываемых: </w:t>
      </w:r>
      <w:r w:rsidR="005E6E40" w:rsidRPr="00637AF5">
        <w:rPr>
          <w:rFonts w:ascii="Times New Roman" w:hAnsi="Times New Roman" w:cs="Times New Roman"/>
          <w:color w:val="000000"/>
          <w:sz w:val="24"/>
          <w:szCs w:val="24"/>
        </w:rPr>
        <w:t>к приему укрываемых</w:t>
      </w:r>
      <w:r w:rsidR="005E6E40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 проверки: «готово» - гот; «ограничено готово» - ОГ; «не готово» - НГ. </w:t>
      </w:r>
    </w:p>
    <w:p w:rsidR="00D15F32" w:rsidRPr="00C61A30" w:rsidRDefault="00C61A30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06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FAB" w:rsidRPr="00637AF5">
        <w:rPr>
          <w:rFonts w:ascii="Times New Roman" w:hAnsi="Times New Roman" w:cs="Times New Roman"/>
          <w:color w:val="000000"/>
          <w:sz w:val="24"/>
          <w:szCs w:val="24"/>
        </w:rPr>
        <w:t>В графе 1</w:t>
      </w:r>
      <w:r w:rsidR="006A74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41FA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ри </w:t>
      </w:r>
      <w:r w:rsidRPr="00C61A30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нахождении в зоне возможного опасного радиоактивного заражения ставится +,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ри </w:t>
      </w:r>
      <w:r w:rsidRPr="00C61A30">
        <w:rPr>
          <w:rFonts w:ascii="Times New Roman" w:hAnsi="Times New Roman" w:cs="Times New Roman"/>
          <w:color w:val="000000"/>
          <w:sz w:val="24"/>
          <w:szCs w:val="24"/>
        </w:rPr>
        <w:t>нахождении за пределами зоны возможного опасного радиоактивного заражения ставится -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F32" w:rsidRPr="00C61A30" w:rsidRDefault="00C61A30" w:rsidP="00C61A3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5F32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F5C57" w:rsidRPr="00637AF5" w:rsidRDefault="00BF5C57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667F" w:rsidRDefault="00F9667F" w:rsidP="00D15F32">
      <w:pPr>
        <w:shd w:val="clear" w:color="auto" w:fill="FFFFFF"/>
        <w:ind w:left="11327"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A11269" w:rsidRDefault="00A11269" w:rsidP="00D15F32">
      <w:pPr>
        <w:shd w:val="clear" w:color="auto" w:fill="FFFFFF"/>
        <w:ind w:left="11327"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A11269" w:rsidRDefault="00A11269" w:rsidP="00D15F32">
      <w:pPr>
        <w:shd w:val="clear" w:color="auto" w:fill="FFFFFF"/>
        <w:ind w:left="11327"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ind w:left="11327"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637AF5">
        <w:rPr>
          <w:rFonts w:ascii="Times New Roman" w:hAnsi="Times New Roman" w:cs="Times New Roman"/>
          <w:color w:val="000000"/>
          <w:sz w:val="30"/>
          <w:szCs w:val="30"/>
        </w:rPr>
        <w:lastRenderedPageBreak/>
        <w:t>Форма № 3</w:t>
      </w:r>
    </w:p>
    <w:p w:rsidR="00D15F32" w:rsidRPr="00637AF5" w:rsidRDefault="00D15F32" w:rsidP="00D15F3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15B0B" w:rsidRPr="00637AF5" w:rsidRDefault="00115B0B" w:rsidP="00115B0B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15F32" w:rsidRPr="00637AF5" w:rsidRDefault="00D15F32" w:rsidP="00D15F3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AF5">
        <w:rPr>
          <w:rFonts w:ascii="Times New Roman" w:hAnsi="Times New Roman" w:cs="Times New Roman"/>
          <w:b/>
          <w:sz w:val="30"/>
          <w:szCs w:val="30"/>
        </w:rPr>
        <w:t>Инвентаризационная ведомость</w:t>
      </w:r>
      <w:r w:rsidR="00EE437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E0C89">
        <w:rPr>
          <w:rFonts w:ascii="Times New Roman" w:hAnsi="Times New Roman" w:cs="Times New Roman"/>
          <w:b/>
          <w:sz w:val="30"/>
          <w:szCs w:val="30"/>
        </w:rPr>
        <w:t>защитных укрытий</w:t>
      </w:r>
    </w:p>
    <w:p w:rsidR="00D15F32" w:rsidRPr="00637AF5" w:rsidRDefault="00D15F32" w:rsidP="00D15F32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>находящихся на территории ________________________________________________________________________</w:t>
      </w:r>
    </w:p>
    <w:p w:rsidR="00D15F32" w:rsidRPr="00637AF5" w:rsidRDefault="00D15F32" w:rsidP="00D15F32">
      <w:pPr>
        <w:rPr>
          <w:rFonts w:ascii="Times New Roman" w:hAnsi="Times New Roman" w:cs="Times New Roman"/>
          <w:sz w:val="22"/>
          <w:szCs w:val="22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  <w:t xml:space="preserve">               </w:t>
      </w:r>
      <w:r w:rsidRPr="00637AF5">
        <w:rPr>
          <w:rFonts w:ascii="Times New Roman" w:hAnsi="Times New Roman" w:cs="Times New Roman"/>
          <w:sz w:val="22"/>
          <w:szCs w:val="22"/>
        </w:rPr>
        <w:t>(</w:t>
      </w:r>
      <w:r w:rsidR="000B7AA1">
        <w:rPr>
          <w:rFonts w:ascii="Times New Roman" w:hAnsi="Times New Roman" w:cs="Times New Roman"/>
          <w:sz w:val="22"/>
          <w:szCs w:val="22"/>
        </w:rPr>
        <w:t xml:space="preserve">организация, </w:t>
      </w:r>
      <w:r w:rsidRPr="00637AF5">
        <w:rPr>
          <w:rFonts w:ascii="Times New Roman" w:hAnsi="Times New Roman" w:cs="Times New Roman"/>
          <w:sz w:val="22"/>
          <w:szCs w:val="22"/>
        </w:rPr>
        <w:t>наименование города, района)</w:t>
      </w:r>
    </w:p>
    <w:p w:rsidR="00D15F32" w:rsidRPr="00637AF5" w:rsidRDefault="00D15F32" w:rsidP="00D15F32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  <w:t xml:space="preserve">          по состоянию на _____________ 201</w:t>
      </w:r>
      <w:r w:rsidR="0041678F">
        <w:rPr>
          <w:rFonts w:ascii="Times New Roman" w:hAnsi="Times New Roman" w:cs="Times New Roman"/>
          <w:sz w:val="30"/>
          <w:szCs w:val="30"/>
        </w:rPr>
        <w:t xml:space="preserve">   </w:t>
      </w:r>
      <w:r w:rsidRPr="00637AF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D15F32" w:rsidRPr="00637AF5" w:rsidRDefault="00D15F32" w:rsidP="00D15F3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15F32" w:rsidRPr="00637AF5" w:rsidRDefault="00D15F32" w:rsidP="00D15F3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4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134"/>
        <w:gridCol w:w="2073"/>
        <w:gridCol w:w="1815"/>
        <w:gridCol w:w="1815"/>
        <w:gridCol w:w="1554"/>
        <w:gridCol w:w="1944"/>
      </w:tblGrid>
      <w:tr w:rsidR="00516E6A" w:rsidRPr="00DE7A8C" w:rsidTr="00516E6A">
        <w:trPr>
          <w:trHeight w:val="230"/>
        </w:trPr>
        <w:tc>
          <w:tcPr>
            <w:tcW w:w="247" w:type="pct"/>
            <w:vMerge w:val="restar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№ </w:t>
            </w:r>
          </w:p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73" w:type="pct"/>
            <w:vMerge w:val="restar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Наименование организации, ведомственная принадлежность, форма собственности, полный адрес</w:t>
            </w:r>
          </w:p>
        </w:tc>
        <w:tc>
          <w:tcPr>
            <w:tcW w:w="739" w:type="pct"/>
            <w:vMerge w:val="restar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516E6A" w:rsidRPr="00DE7A8C" w:rsidRDefault="00516E6A" w:rsidP="00516E6A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Год ввода в </w:t>
            </w:r>
            <w:proofErr w:type="gramStart"/>
            <w:r w:rsidRPr="00DE7A8C">
              <w:rPr>
                <w:rFonts w:ascii="Times New Roman" w:hAnsi="Times New Roman" w:cs="Times New Roman"/>
              </w:rPr>
              <w:t>экс-</w:t>
            </w:r>
            <w:proofErr w:type="spellStart"/>
            <w:r w:rsidRPr="00DE7A8C">
              <w:rPr>
                <w:rFonts w:ascii="Times New Roman" w:hAnsi="Times New Roman" w:cs="Times New Roman"/>
              </w:rPr>
              <w:t>плуатацию</w:t>
            </w:r>
            <w:proofErr w:type="spellEnd"/>
            <w:proofErr w:type="gramEnd"/>
          </w:p>
        </w:tc>
        <w:tc>
          <w:tcPr>
            <w:tcW w:w="647" w:type="pct"/>
            <w:vMerge w:val="restar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Назначение сооружения в мирное время 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 xml:space="preserve">Общая площадь, </w:t>
            </w:r>
            <w:r w:rsidRPr="00DE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E7A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516E6A" w:rsidRPr="00DE7A8C" w:rsidRDefault="00516E6A" w:rsidP="00A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E7A8C">
              <w:rPr>
                <w:rFonts w:ascii="Times New Roman" w:hAnsi="Times New Roman" w:cs="Times New Roman"/>
              </w:rPr>
              <w:t>местимость чел.</w:t>
            </w:r>
          </w:p>
        </w:tc>
      </w:tr>
      <w:tr w:rsidR="00516E6A" w:rsidRPr="00DE7A8C" w:rsidTr="00516E6A">
        <w:trPr>
          <w:trHeight w:val="230"/>
        </w:trPr>
        <w:tc>
          <w:tcPr>
            <w:tcW w:w="247" w:type="pct"/>
            <w:vMerge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pct"/>
            <w:vMerge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516E6A" w:rsidRPr="007652D4" w:rsidRDefault="00516E6A" w:rsidP="009648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6E6A" w:rsidRPr="00DE7A8C" w:rsidTr="00516E6A">
        <w:tc>
          <w:tcPr>
            <w:tcW w:w="247" w:type="pct"/>
            <w:shd w:val="clear" w:color="auto" w:fill="auto"/>
          </w:tcPr>
          <w:p w:rsidR="00516E6A" w:rsidRPr="00DE7A8C" w:rsidRDefault="00516E6A" w:rsidP="009648E8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pct"/>
            <w:shd w:val="clear" w:color="auto" w:fill="auto"/>
          </w:tcPr>
          <w:p w:rsidR="00516E6A" w:rsidRPr="00DE7A8C" w:rsidRDefault="00516E6A" w:rsidP="009648E8">
            <w:pPr>
              <w:jc w:val="center"/>
              <w:rPr>
                <w:rFonts w:ascii="Times New Roman" w:hAnsi="Times New Roman" w:cs="Times New Roman"/>
              </w:rPr>
            </w:pPr>
            <w:r w:rsidRPr="00DE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pct"/>
            <w:shd w:val="clear" w:color="auto" w:fill="auto"/>
          </w:tcPr>
          <w:p w:rsidR="00516E6A" w:rsidRPr="00DE7A8C" w:rsidRDefault="00516E6A" w:rsidP="00964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516E6A" w:rsidRPr="00DE7A8C" w:rsidRDefault="00516E6A" w:rsidP="00964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  <w:shd w:val="clear" w:color="auto" w:fill="auto"/>
          </w:tcPr>
          <w:p w:rsidR="00516E6A" w:rsidRPr="00DE7A8C" w:rsidRDefault="00516E6A" w:rsidP="00964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shd w:val="clear" w:color="auto" w:fill="auto"/>
          </w:tcPr>
          <w:p w:rsidR="00516E6A" w:rsidRPr="00DE7A8C" w:rsidRDefault="00516E6A" w:rsidP="00964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pct"/>
            <w:shd w:val="clear" w:color="auto" w:fill="auto"/>
          </w:tcPr>
          <w:p w:rsidR="00516E6A" w:rsidRPr="00DE7A8C" w:rsidRDefault="00516E6A" w:rsidP="00964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6E6A" w:rsidRPr="00DE7A8C" w:rsidTr="00516E6A">
        <w:tc>
          <w:tcPr>
            <w:tcW w:w="247" w:type="pc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pc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516E6A" w:rsidRPr="00DE7A8C" w:rsidRDefault="00516E6A" w:rsidP="00DE7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F32" w:rsidRPr="00637AF5" w:rsidRDefault="00D15F32" w:rsidP="00D15F32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0"/>
        <w:gridCol w:w="2782"/>
        <w:gridCol w:w="749"/>
        <w:gridCol w:w="3828"/>
      </w:tblGrid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062B00" w:rsidRDefault="00EB5BCE" w:rsidP="004910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B00">
              <w:rPr>
                <w:rFonts w:ascii="Times New Roman" w:hAnsi="Times New Roman" w:cs="Times New Roman"/>
                <w:sz w:val="24"/>
              </w:rPr>
              <w:t>Председатель инвентаризационной комиссии</w:t>
            </w:r>
          </w:p>
        </w:tc>
        <w:tc>
          <w:tcPr>
            <w:tcW w:w="2782" w:type="dxa"/>
            <w:tcBorders>
              <w:top w:val="single" w:sz="6" w:space="0" w:color="FFFFFF"/>
              <w:left w:val="nil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EB5BCE" w:rsidRPr="00637AF5" w:rsidRDefault="00EB5BCE" w:rsidP="0049105A">
            <w:pPr>
              <w:jc w:val="both"/>
              <w:rPr>
                <w:sz w:val="24"/>
              </w:rPr>
            </w:pP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062B00" w:rsidRDefault="00EB5BCE" w:rsidP="004910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  <w:tcBorders>
              <w:left w:val="nil"/>
              <w:bottom w:val="single" w:sz="6" w:space="0" w:color="FFFFFF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EB5BCE" w:rsidRPr="00637AF5" w:rsidTr="0049105A">
        <w:trPr>
          <w:trHeight w:val="3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062B00" w:rsidRDefault="00EB5BCE" w:rsidP="004910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B00">
              <w:rPr>
                <w:rFonts w:ascii="Times New Roman" w:hAnsi="Times New Roman" w:cs="Times New Roman"/>
                <w:sz w:val="24"/>
              </w:rPr>
              <w:t>Члены инвентаризационной комиссии</w:t>
            </w:r>
          </w:p>
        </w:tc>
        <w:tc>
          <w:tcPr>
            <w:tcW w:w="2782" w:type="dxa"/>
            <w:tcBorders>
              <w:top w:val="single" w:sz="6" w:space="0" w:color="FFFFFF"/>
              <w:left w:val="nil"/>
              <w:right w:val="nil"/>
            </w:tcBorders>
          </w:tcPr>
          <w:p w:rsidR="00EB5BCE" w:rsidRPr="00637AF5" w:rsidRDefault="00EB5BCE" w:rsidP="0049105A">
            <w:pPr>
              <w:jc w:val="bot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EB5BCE" w:rsidRPr="00637AF5" w:rsidRDefault="00EB5BCE" w:rsidP="0049105A">
            <w:pPr>
              <w:jc w:val="both"/>
              <w:rPr>
                <w:sz w:val="24"/>
              </w:rPr>
            </w:pP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left w:val="nil"/>
              <w:bottom w:val="single" w:sz="6" w:space="0" w:color="FFFFFF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6" w:space="0" w:color="FFFFFF"/>
              <w:left w:val="nil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</w:tr>
      <w:tr w:rsidR="00EB5BCE" w:rsidRPr="00637AF5" w:rsidTr="0049105A">
        <w:trPr>
          <w:trHeight w:val="3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left w:val="nil"/>
              <w:bottom w:val="single" w:sz="6" w:space="0" w:color="FFFFFF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EB5BCE" w:rsidRPr="00637AF5" w:rsidTr="0049105A">
        <w:trPr>
          <w:trHeight w:val="3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6" w:space="0" w:color="FFFFFF"/>
              <w:left w:val="nil"/>
              <w:bottom w:val="single" w:sz="4" w:space="0" w:color="auto"/>
              <w:right w:val="nil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B5BCE" w:rsidRPr="00637AF5" w:rsidRDefault="00EB5BCE" w:rsidP="0049105A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single" w:sz="4" w:space="0" w:color="auto"/>
              <w:right w:val="single" w:sz="6" w:space="0" w:color="FFFFFF"/>
            </w:tcBorders>
          </w:tcPr>
          <w:p w:rsidR="00EB5BCE" w:rsidRPr="00637AF5" w:rsidRDefault="00EB5BCE" w:rsidP="0049105A">
            <w:pPr>
              <w:jc w:val="center"/>
              <w:rPr>
                <w:sz w:val="24"/>
              </w:rPr>
            </w:pPr>
          </w:p>
        </w:tc>
      </w:tr>
    </w:tbl>
    <w:p w:rsidR="00EB5BCE" w:rsidRPr="00637AF5" w:rsidRDefault="00EB5BCE" w:rsidP="00EB5BC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B5BCE" w:rsidRDefault="00EB5BCE" w:rsidP="00D15F32">
      <w:pPr>
        <w:shd w:val="clear" w:color="auto" w:fill="FFFFFF"/>
        <w:tabs>
          <w:tab w:val="left" w:pos="1566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52E26" w:rsidRDefault="00852E26" w:rsidP="00D15F32">
      <w:pPr>
        <w:shd w:val="clear" w:color="auto" w:fill="FFFFFF"/>
        <w:tabs>
          <w:tab w:val="left" w:pos="1566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52E26" w:rsidRDefault="00852E26" w:rsidP="00D15F32">
      <w:pPr>
        <w:shd w:val="clear" w:color="auto" w:fill="FFFFFF"/>
        <w:tabs>
          <w:tab w:val="left" w:pos="1566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406DD" w:rsidRDefault="005406DD" w:rsidP="00D15F32">
      <w:pPr>
        <w:shd w:val="clear" w:color="auto" w:fill="FFFFFF"/>
        <w:tabs>
          <w:tab w:val="left" w:pos="1566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52E26" w:rsidRDefault="00852E26" w:rsidP="00D15F32">
      <w:pPr>
        <w:shd w:val="clear" w:color="auto" w:fill="FFFFFF"/>
        <w:tabs>
          <w:tab w:val="left" w:pos="1566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38142E" w:rsidRDefault="0038142E" w:rsidP="00D15F32">
      <w:pPr>
        <w:shd w:val="clear" w:color="auto" w:fill="FFFFFF"/>
        <w:tabs>
          <w:tab w:val="left" w:pos="1566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16E6A" w:rsidRDefault="00516E6A" w:rsidP="00D15F32">
      <w:pPr>
        <w:shd w:val="clear" w:color="auto" w:fill="FFFFFF"/>
        <w:tabs>
          <w:tab w:val="left" w:pos="1566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tabs>
          <w:tab w:val="left" w:pos="1566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37AF5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Порядок заполнения формы № 3</w:t>
      </w:r>
    </w:p>
    <w:p w:rsidR="00D15F32" w:rsidRPr="00637AF5" w:rsidRDefault="00D15F32" w:rsidP="00D15F32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  <w:t>1. В графе 2 указывается полное наименование организации, ведомственная принадлежность, форма собственности, полный адрес.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D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. В графе </w:t>
      </w:r>
      <w:r w:rsidR="00DF0D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инвентарный номер </w:t>
      </w:r>
      <w:r w:rsidR="00815455">
        <w:rPr>
          <w:rFonts w:ascii="Times New Roman" w:hAnsi="Times New Roman" w:cs="Times New Roman"/>
          <w:color w:val="000000"/>
          <w:sz w:val="24"/>
          <w:szCs w:val="24"/>
        </w:rPr>
        <w:t>заполняется местной комиссией</w:t>
      </w:r>
      <w:r w:rsidR="0055634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D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. В графе </w:t>
      </w:r>
      <w:r w:rsidR="00DF0D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год ввода в эксплуатацию, например: 2007.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D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. В графе </w:t>
      </w:r>
      <w:r w:rsidR="00DF0D4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назначение сооружения в мирное время по проекту, например: подземные гаражи.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6E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. В графе </w:t>
      </w:r>
      <w:r w:rsidR="00516E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общая площадь в м</w:t>
      </w:r>
      <w:r w:rsidRPr="00637A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и этажность сооружения, </w:t>
      </w:r>
      <w:proofErr w:type="gramStart"/>
      <w:r w:rsidRPr="00637AF5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: 4410/2, площадь </w:t>
      </w:r>
      <w:smartTag w:uri="urn:schemas-microsoft-com:office:smarttags" w:element="metricconverter">
        <w:smartTagPr>
          <w:attr w:name="ProductID" w:val="4410 м2"/>
        </w:smartTagPr>
        <w:r w:rsidRPr="00637AF5">
          <w:rPr>
            <w:rFonts w:ascii="Times New Roman" w:hAnsi="Times New Roman" w:cs="Times New Roman"/>
            <w:color w:val="000000"/>
            <w:sz w:val="24"/>
            <w:szCs w:val="24"/>
          </w:rPr>
          <w:t>4410 м</w:t>
        </w:r>
        <w:r w:rsidRPr="00637AF5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637AF5">
        <w:rPr>
          <w:rFonts w:ascii="Times New Roman" w:hAnsi="Times New Roman" w:cs="Times New Roman"/>
          <w:color w:val="000000"/>
          <w:sz w:val="24"/>
          <w:szCs w:val="24"/>
        </w:rPr>
        <w:t>, 2 этажа.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6E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. В графе </w:t>
      </w:r>
      <w:r w:rsidR="00516E6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вместимость защитного сооружения (чел.) по проекту</w:t>
      </w:r>
      <w:r w:rsidR="00EE4374">
        <w:rPr>
          <w:rFonts w:ascii="Times New Roman" w:hAnsi="Times New Roman" w:cs="Times New Roman"/>
          <w:color w:val="000000"/>
          <w:sz w:val="24"/>
          <w:szCs w:val="24"/>
        </w:rPr>
        <w:t xml:space="preserve"> из расчета 1 м</w:t>
      </w:r>
      <w:r w:rsidR="00EE4374" w:rsidRPr="00EE43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E4374">
        <w:rPr>
          <w:rFonts w:ascii="Times New Roman" w:hAnsi="Times New Roman" w:cs="Times New Roman"/>
          <w:color w:val="000000"/>
          <w:sz w:val="24"/>
          <w:szCs w:val="24"/>
        </w:rPr>
        <w:t xml:space="preserve"> на одного укрываемого.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1C1" w:rsidRDefault="000251C1" w:rsidP="000251C1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инвентарный 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номер по учёту областного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(г. Минска)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 xml:space="preserve"> УМЧС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состоит:</w:t>
      </w:r>
    </w:p>
    <w:p w:rsidR="000251C1" w:rsidRDefault="000251C1" w:rsidP="000251C1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цифра обозначает -  регион: 1 – Брестская область, 2- Витебская область, 3- Гомельская область, 4- Гродненская область, 5- Минская область, 6-Могилевская область, 7-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г.Минск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1C1" w:rsidRDefault="000251C1" w:rsidP="000251C1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цифра порядковый номер района;</w:t>
      </w:r>
    </w:p>
    <w:p w:rsidR="000251C1" w:rsidRDefault="000251C1" w:rsidP="000251C1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цифра поряд</w:t>
      </w:r>
      <w:r w:rsidR="004E0C89">
        <w:rPr>
          <w:rFonts w:ascii="Times New Roman" w:hAnsi="Times New Roman" w:cs="Times New Roman"/>
          <w:color w:val="000000"/>
          <w:sz w:val="24"/>
          <w:szCs w:val="24"/>
        </w:rPr>
        <w:t>ковый номер – защитного укрытия</w:t>
      </w:r>
      <w:r w:rsidR="007B1D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1D35" w:rsidRDefault="007B1D35" w:rsidP="000251C1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Буквенное обозначение: ЗУ – «защитное укрытие»;</w:t>
      </w:r>
    </w:p>
    <w:p w:rsidR="00637BC7" w:rsidRDefault="000251C1" w:rsidP="000251C1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43A">
        <w:rPr>
          <w:rFonts w:ascii="Times New Roman" w:hAnsi="Times New Roman" w:cs="Times New Roman"/>
          <w:color w:val="000000"/>
          <w:sz w:val="24"/>
          <w:szCs w:val="24"/>
        </w:rPr>
        <w:t xml:space="preserve">4 цифра – </w:t>
      </w:r>
      <w:proofErr w:type="gramStart"/>
      <w:r w:rsidR="0019743A">
        <w:rPr>
          <w:rFonts w:ascii="Times New Roman" w:hAnsi="Times New Roman" w:cs="Times New Roman"/>
          <w:color w:val="000000"/>
          <w:sz w:val="24"/>
          <w:szCs w:val="24"/>
        </w:rPr>
        <w:t>возможности  ЗУ</w:t>
      </w:r>
      <w:proofErr w:type="gramEnd"/>
      <w:r w:rsidR="0019743A">
        <w:rPr>
          <w:rFonts w:ascii="Times New Roman" w:hAnsi="Times New Roman" w:cs="Times New Roman"/>
          <w:color w:val="000000"/>
          <w:sz w:val="24"/>
          <w:szCs w:val="24"/>
        </w:rPr>
        <w:t>, СД</w:t>
      </w:r>
      <w:r w:rsidR="00637BC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9743A">
        <w:rPr>
          <w:rFonts w:ascii="Times New Roman" w:hAnsi="Times New Roman" w:cs="Times New Roman"/>
          <w:color w:val="000000"/>
          <w:sz w:val="24"/>
          <w:szCs w:val="24"/>
        </w:rPr>
        <w:t xml:space="preserve"> по количеству укрываемых; </w:t>
      </w:r>
    </w:p>
    <w:p w:rsidR="0019743A" w:rsidRDefault="0019743A" w:rsidP="000251C1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Буквенное обозначение: «</w:t>
      </w:r>
      <w:r w:rsidR="000D3AB2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» - отдельно стоящее, «В» - встроенное.</w:t>
      </w:r>
    </w:p>
    <w:p w:rsidR="0019743A" w:rsidRPr="00141305" w:rsidRDefault="0019743A" w:rsidP="000251C1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141305">
        <w:rPr>
          <w:rFonts w:ascii="Times New Roman" w:hAnsi="Times New Roman" w:cs="Times New Roman"/>
          <w:i/>
          <w:color w:val="000000"/>
          <w:sz w:val="24"/>
          <w:szCs w:val="24"/>
        </w:rPr>
        <w:t>Например</w:t>
      </w:r>
      <w:proofErr w:type="gramEnd"/>
      <w:r w:rsidRPr="00141305">
        <w:rPr>
          <w:rFonts w:ascii="Times New Roman" w:hAnsi="Times New Roman" w:cs="Times New Roman"/>
          <w:i/>
          <w:color w:val="000000"/>
          <w:sz w:val="24"/>
          <w:szCs w:val="24"/>
        </w:rPr>
        <w:t>: №7/06-8/ЗУ-70-О</w:t>
      </w:r>
      <w:r w:rsidR="000251C1" w:rsidRPr="001413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41305">
        <w:rPr>
          <w:rFonts w:ascii="Times New Roman" w:hAnsi="Times New Roman" w:cs="Times New Roman"/>
          <w:i/>
          <w:color w:val="000000"/>
          <w:sz w:val="24"/>
          <w:szCs w:val="24"/>
        </w:rPr>
        <w:t>обозначает: 7- г. Минск, 06 – Первомайский район, 8- порядковый номер, ЗУ – защитное укрытие, 70- человек, «О» - отдельно стоящее.</w:t>
      </w:r>
    </w:p>
    <w:p w:rsidR="00D15F32" w:rsidRPr="000251C1" w:rsidRDefault="0019743A" w:rsidP="000251C1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51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F32" w:rsidRPr="00637AF5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F32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F4C" w:rsidRPr="00637AF5" w:rsidRDefault="00121F4C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F32" w:rsidRDefault="00D15F32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25D" w:rsidRDefault="00BF025D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E26" w:rsidRDefault="00852E26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30" w:rsidRDefault="00C61A30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30" w:rsidRDefault="00C61A30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E26" w:rsidRDefault="00852E26" w:rsidP="00D15F3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235" w:rsidRDefault="00841235" w:rsidP="00D15F32">
      <w:pPr>
        <w:shd w:val="clear" w:color="auto" w:fill="FFFFFF"/>
        <w:ind w:left="11327"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516E6A" w:rsidRDefault="00516E6A" w:rsidP="00D15F32">
      <w:pPr>
        <w:shd w:val="clear" w:color="auto" w:fill="FFFFFF"/>
        <w:ind w:left="11327"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0D3AB2" w:rsidRDefault="000D3AB2" w:rsidP="00D15F32">
      <w:pPr>
        <w:shd w:val="clear" w:color="auto" w:fill="FFFFFF"/>
        <w:ind w:left="11327"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D15F32" w:rsidRPr="00637AF5" w:rsidRDefault="00D15F32" w:rsidP="00D15F32">
      <w:pPr>
        <w:shd w:val="clear" w:color="auto" w:fill="FFFFFF"/>
        <w:ind w:left="11327"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637AF5">
        <w:rPr>
          <w:rFonts w:ascii="Times New Roman" w:hAnsi="Times New Roman" w:cs="Times New Roman"/>
          <w:color w:val="000000"/>
          <w:sz w:val="30"/>
          <w:szCs w:val="30"/>
        </w:rPr>
        <w:t>Форма № 4</w:t>
      </w:r>
    </w:p>
    <w:p w:rsidR="0038142E" w:rsidRDefault="0038142E" w:rsidP="000B7AA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7AA1" w:rsidRPr="00637AF5" w:rsidRDefault="000B7AA1" w:rsidP="000B7AA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AF5">
        <w:rPr>
          <w:rFonts w:ascii="Times New Roman" w:hAnsi="Times New Roman" w:cs="Times New Roman"/>
          <w:b/>
          <w:sz w:val="30"/>
          <w:szCs w:val="30"/>
        </w:rPr>
        <w:t xml:space="preserve">Сводная ведомость </w:t>
      </w:r>
    </w:p>
    <w:p w:rsidR="000B7AA1" w:rsidRPr="00637AF5" w:rsidRDefault="000B7AA1" w:rsidP="000B7AA1">
      <w:pPr>
        <w:jc w:val="center"/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>результатов инвентаризации защитных сооружений гражданской обороны</w:t>
      </w:r>
      <w:r>
        <w:rPr>
          <w:rFonts w:ascii="Times New Roman" w:hAnsi="Times New Roman" w:cs="Times New Roman"/>
          <w:sz w:val="30"/>
          <w:szCs w:val="30"/>
        </w:rPr>
        <w:t xml:space="preserve"> (убежищ, ПРУ</w:t>
      </w:r>
      <w:r w:rsidR="00BF5C57">
        <w:rPr>
          <w:rFonts w:ascii="Times New Roman" w:hAnsi="Times New Roman" w:cs="Times New Roman"/>
          <w:sz w:val="30"/>
          <w:szCs w:val="30"/>
        </w:rPr>
        <w:t>, ЗУ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0B7AA1" w:rsidRPr="00637AF5" w:rsidRDefault="000B7AA1" w:rsidP="000B7AA1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>находящихся на территории ________________________________________________________________________</w:t>
      </w:r>
    </w:p>
    <w:p w:rsidR="000B7AA1" w:rsidRPr="00637AF5" w:rsidRDefault="000B7AA1" w:rsidP="000B7AA1">
      <w:pPr>
        <w:rPr>
          <w:rFonts w:ascii="Times New Roman" w:hAnsi="Times New Roman" w:cs="Times New Roman"/>
          <w:sz w:val="22"/>
          <w:szCs w:val="22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22"/>
          <w:szCs w:val="22"/>
        </w:rPr>
        <w:t>(наименование города, района,</w:t>
      </w:r>
      <w:r>
        <w:rPr>
          <w:rFonts w:ascii="Times New Roman" w:hAnsi="Times New Roman" w:cs="Times New Roman"/>
          <w:sz w:val="22"/>
          <w:szCs w:val="22"/>
        </w:rPr>
        <w:t xml:space="preserve"> области (</w:t>
      </w:r>
      <w:proofErr w:type="spellStart"/>
      <w:r>
        <w:rPr>
          <w:rFonts w:ascii="Times New Roman" w:hAnsi="Times New Roman" w:cs="Times New Roman"/>
          <w:sz w:val="22"/>
          <w:szCs w:val="22"/>
        </w:rPr>
        <w:t>г.Минска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637A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государственного органа управления</w:t>
      </w:r>
      <w:r w:rsidRPr="00637AF5">
        <w:rPr>
          <w:rFonts w:ascii="Times New Roman" w:hAnsi="Times New Roman" w:cs="Times New Roman"/>
          <w:sz w:val="22"/>
          <w:szCs w:val="22"/>
        </w:rPr>
        <w:t>)</w:t>
      </w:r>
    </w:p>
    <w:p w:rsidR="000B7AA1" w:rsidRPr="00637AF5" w:rsidRDefault="000B7AA1" w:rsidP="000B7AA1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  <w:t xml:space="preserve">          по состоянию на _____________ 201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637AF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0B7AA1" w:rsidRPr="00637AF5" w:rsidRDefault="000B7AA1" w:rsidP="000B7AA1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6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568"/>
        <w:gridCol w:w="989"/>
        <w:gridCol w:w="1093"/>
        <w:gridCol w:w="413"/>
        <w:gridCol w:w="920"/>
        <w:gridCol w:w="1276"/>
        <w:gridCol w:w="586"/>
        <w:gridCol w:w="749"/>
        <w:gridCol w:w="224"/>
        <w:gridCol w:w="1134"/>
        <w:gridCol w:w="992"/>
        <w:gridCol w:w="1418"/>
        <w:gridCol w:w="60"/>
        <w:gridCol w:w="1505"/>
        <w:gridCol w:w="532"/>
        <w:gridCol w:w="738"/>
        <w:gridCol w:w="233"/>
        <w:gridCol w:w="549"/>
      </w:tblGrid>
      <w:tr w:rsidR="0038142E" w:rsidRPr="002B4C3D" w:rsidTr="00BF5C57">
        <w:trPr>
          <w:cantSplit/>
          <w:tblHeader/>
          <w:jc w:val="center"/>
        </w:trPr>
        <w:tc>
          <w:tcPr>
            <w:tcW w:w="557" w:type="dxa"/>
            <w:vMerge w:val="restart"/>
            <w:tcBorders>
              <w:bottom w:val="doubleWave" w:sz="6" w:space="0" w:color="auto"/>
            </w:tcBorders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№</w:t>
            </w:r>
          </w:p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 xml:space="preserve">Показатели </w:t>
            </w:r>
          </w:p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инвентаризации</w:t>
            </w:r>
          </w:p>
        </w:tc>
        <w:tc>
          <w:tcPr>
            <w:tcW w:w="989" w:type="dxa"/>
            <w:vMerge w:val="restart"/>
            <w:vAlign w:val="center"/>
          </w:tcPr>
          <w:p w:rsidR="0038142E" w:rsidRPr="002B4C3D" w:rsidRDefault="0038142E" w:rsidP="002B4C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640" w:type="dxa"/>
            <w:gridSpan w:val="14"/>
            <w:vAlign w:val="center"/>
          </w:tcPr>
          <w:p w:rsidR="0038142E" w:rsidRPr="002B4C3D" w:rsidRDefault="0038142E" w:rsidP="0038142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Тип ЗС ГО</w:t>
            </w:r>
          </w:p>
        </w:tc>
        <w:tc>
          <w:tcPr>
            <w:tcW w:w="782" w:type="dxa"/>
            <w:gridSpan w:val="2"/>
            <w:vMerge w:val="restart"/>
          </w:tcPr>
          <w:p w:rsidR="00BF5C57" w:rsidRDefault="00BF5C57" w:rsidP="0038142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BF5C57" w:rsidRPr="002B4C3D" w:rsidRDefault="00BF5C57" w:rsidP="0038142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</w:t>
            </w:r>
          </w:p>
        </w:tc>
      </w:tr>
      <w:tr w:rsidR="0038142E" w:rsidRPr="002B4C3D" w:rsidTr="00BF5C57">
        <w:trPr>
          <w:cantSplit/>
          <w:trHeight w:val="95"/>
          <w:tblHeader/>
          <w:jc w:val="center"/>
        </w:trPr>
        <w:tc>
          <w:tcPr>
            <w:tcW w:w="557" w:type="dxa"/>
            <w:vMerge/>
            <w:tcBorders>
              <w:bottom w:val="doubleWave" w:sz="6" w:space="0" w:color="auto"/>
            </w:tcBorders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  <w:gridSpan w:val="7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убежища</w:t>
            </w:r>
          </w:p>
        </w:tc>
        <w:tc>
          <w:tcPr>
            <w:tcW w:w="6379" w:type="dxa"/>
            <w:gridSpan w:val="7"/>
            <w:vAlign w:val="center"/>
          </w:tcPr>
          <w:p w:rsidR="0038142E" w:rsidRPr="002B4C3D" w:rsidRDefault="0038142E" w:rsidP="0038142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ПРУ</w:t>
            </w:r>
          </w:p>
        </w:tc>
        <w:tc>
          <w:tcPr>
            <w:tcW w:w="782" w:type="dxa"/>
            <w:gridSpan w:val="2"/>
            <w:vMerge/>
          </w:tcPr>
          <w:p w:rsidR="0038142E" w:rsidRPr="002B4C3D" w:rsidRDefault="0038142E" w:rsidP="0038142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trHeight w:val="270"/>
          <w:tblHeader/>
          <w:jc w:val="center"/>
        </w:trPr>
        <w:tc>
          <w:tcPr>
            <w:tcW w:w="557" w:type="dxa"/>
            <w:vMerge/>
            <w:tcBorders>
              <w:bottom w:val="doubleWave" w:sz="6" w:space="0" w:color="auto"/>
            </w:tcBorders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8" w:type="dxa"/>
            <w:gridSpan w:val="6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в том числе по классам:</w:t>
            </w:r>
          </w:p>
        </w:tc>
        <w:tc>
          <w:tcPr>
            <w:tcW w:w="1134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6"/>
            <w:vAlign w:val="center"/>
          </w:tcPr>
          <w:p w:rsidR="0038142E" w:rsidRPr="002B4C3D" w:rsidRDefault="0038142E" w:rsidP="0038142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в том числе по группам:</w:t>
            </w:r>
          </w:p>
        </w:tc>
        <w:tc>
          <w:tcPr>
            <w:tcW w:w="782" w:type="dxa"/>
            <w:gridSpan w:val="2"/>
            <w:vMerge/>
          </w:tcPr>
          <w:p w:rsidR="0038142E" w:rsidRPr="002B4C3D" w:rsidRDefault="0038142E" w:rsidP="0038142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tblHeader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А-</w:t>
            </w:r>
            <w:r w:rsidRPr="002B4C3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А-</w:t>
            </w:r>
            <w:r w:rsidRPr="002B4C3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А-</w:t>
            </w:r>
            <w:r w:rsidRPr="002B4C3D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П-1</w:t>
            </w: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П-2</w:t>
            </w: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П-3</w:t>
            </w: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П-4</w:t>
            </w: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jc w:val="center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68" w:type="dxa"/>
            <w:vAlign w:val="center"/>
          </w:tcPr>
          <w:p w:rsidR="0038142E" w:rsidRPr="002B4C3D" w:rsidRDefault="0038142E" w:rsidP="00D853AF">
            <w:pPr>
              <w:pStyle w:val="a3"/>
              <w:spacing w:line="220" w:lineRule="exact"/>
              <w:ind w:left="92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142E" w:rsidRPr="002B4C3D" w:rsidTr="00BF5C57">
        <w:trPr>
          <w:jc w:val="center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68" w:type="dxa"/>
            <w:vAlign w:val="center"/>
          </w:tcPr>
          <w:p w:rsidR="0038142E" w:rsidRPr="002B4C3D" w:rsidRDefault="0038142E" w:rsidP="00D853AF">
            <w:pPr>
              <w:pStyle w:val="a3"/>
              <w:spacing w:line="220" w:lineRule="exact"/>
              <w:ind w:left="92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 xml:space="preserve">Количество ЗС ГО 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jc w:val="center"/>
        </w:trPr>
        <w:tc>
          <w:tcPr>
            <w:tcW w:w="557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68" w:type="dxa"/>
            <w:vAlign w:val="center"/>
          </w:tcPr>
          <w:p w:rsidR="0038142E" w:rsidRPr="002B4C3D" w:rsidRDefault="0038142E" w:rsidP="00D853AF">
            <w:pPr>
              <w:pStyle w:val="a3"/>
              <w:spacing w:line="220" w:lineRule="exact"/>
              <w:ind w:left="92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Вместимость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jc w:val="center"/>
        </w:trPr>
        <w:tc>
          <w:tcPr>
            <w:tcW w:w="557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68" w:type="dxa"/>
            <w:vAlign w:val="center"/>
          </w:tcPr>
          <w:p w:rsidR="0038142E" w:rsidRPr="002B4C3D" w:rsidRDefault="0038142E" w:rsidP="00D853AF">
            <w:pPr>
              <w:pStyle w:val="a3"/>
              <w:spacing w:line="220" w:lineRule="exact"/>
              <w:ind w:left="92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B4C3D">
              <w:rPr>
                <w:rFonts w:ascii="Times New Roman" w:hAnsi="Times New Roman" w:cs="Times New Roman"/>
                <w:b/>
              </w:rPr>
              <w:t>ЗС ГО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Готовы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Требуют текущего ремонта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Требуют капитального</w:t>
            </w:r>
          </w:p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ремонта по причине: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затопление грунтовыми</w:t>
            </w:r>
          </w:p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и техногенными водами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trHeight w:val="91"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2B4C3D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разрушение строительных конструкций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2B4C3D">
            <w:pPr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по другим причинам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38142E" w:rsidRPr="002B4C3D" w:rsidRDefault="0038142E" w:rsidP="00D853AF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2B4C3D">
            <w:pPr>
              <w:pStyle w:val="a3"/>
              <w:spacing w:line="220" w:lineRule="exact"/>
              <w:ind w:left="29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Использование ЗС ГО в мирное время, в том числе: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trHeight w:val="132"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2B4C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используется для нужд</w:t>
            </w:r>
          </w:p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сдано в аренду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jc w:val="center"/>
        </w:trPr>
        <w:tc>
          <w:tcPr>
            <w:tcW w:w="557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68" w:type="dxa"/>
            <w:vAlign w:val="center"/>
          </w:tcPr>
          <w:p w:rsidR="0038142E" w:rsidRPr="002B4C3D" w:rsidRDefault="0038142E" w:rsidP="00D853AF">
            <w:pPr>
              <w:pStyle w:val="a3"/>
              <w:spacing w:line="220" w:lineRule="exact"/>
              <w:ind w:left="92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Распределение ЗС ГО по годам ввода в эксплуатацию: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trHeight w:val="209"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 xml:space="preserve">до 1960 года </w:t>
            </w:r>
          </w:p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1961-1975 годы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trHeight w:val="51"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1976 – 1992 годы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ind w:firstLine="120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с 1993 года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trHeight w:val="70"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68" w:type="dxa"/>
            <w:vMerge w:val="restart"/>
            <w:vAlign w:val="center"/>
          </w:tcPr>
          <w:p w:rsidR="0038142E" w:rsidRPr="002B4C3D" w:rsidRDefault="0038142E" w:rsidP="00D853AF">
            <w:pPr>
              <w:pStyle w:val="a3"/>
              <w:spacing w:line="220" w:lineRule="exact"/>
              <w:ind w:left="92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Выявлено   ранее   не учтённых ЗС ГО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38142E" w:rsidRPr="002B4C3D" w:rsidRDefault="0038142E" w:rsidP="00D853AF">
            <w:pPr>
              <w:pStyle w:val="a3"/>
              <w:spacing w:line="220" w:lineRule="exact"/>
              <w:ind w:left="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68" w:type="dxa"/>
            <w:vMerge w:val="restart"/>
            <w:tcBorders>
              <w:bottom w:val="nil"/>
            </w:tcBorders>
            <w:vAlign w:val="center"/>
          </w:tcPr>
          <w:p w:rsidR="0038142E" w:rsidRPr="002B4C3D" w:rsidRDefault="0038142E" w:rsidP="00D853AF">
            <w:pPr>
              <w:pStyle w:val="a3"/>
              <w:spacing w:line="220" w:lineRule="exact"/>
              <w:ind w:left="92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Выявлено бесхозных</w:t>
            </w:r>
          </w:p>
          <w:p w:rsidR="0038142E" w:rsidRPr="002B4C3D" w:rsidRDefault="0038142E" w:rsidP="002B4C3D">
            <w:pPr>
              <w:pStyle w:val="a3"/>
              <w:spacing w:line="220" w:lineRule="exact"/>
              <w:ind w:left="92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ЗС ГО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trHeight w:val="118"/>
          <w:jc w:val="center"/>
        </w:trPr>
        <w:tc>
          <w:tcPr>
            <w:tcW w:w="557" w:type="dxa"/>
            <w:vMerge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bottom w:val="nil"/>
            </w:tcBorders>
            <w:vAlign w:val="center"/>
          </w:tcPr>
          <w:p w:rsidR="0038142E" w:rsidRPr="002B4C3D" w:rsidRDefault="0038142E" w:rsidP="00D853AF">
            <w:pPr>
              <w:pStyle w:val="a3"/>
              <w:spacing w:line="220" w:lineRule="exact"/>
              <w:ind w:left="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568" w:type="dxa"/>
            <w:vMerge w:val="restart"/>
            <w:tcBorders>
              <w:top w:val="nil"/>
            </w:tcBorders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Введено в эксплуатацию ЗС ГО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568" w:type="dxa"/>
            <w:vMerge w:val="restart"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Списано (переведено в низший разряд) ЗС ГО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B4C3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 w:val="restart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568" w:type="dxa"/>
            <w:vMerge w:val="restart"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 xml:space="preserve">Восстановлено (приведено в готовность) ЗС ГО 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B4C3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  <w:vMerge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68" w:type="dxa"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B4C3D">
              <w:rPr>
                <w:rFonts w:ascii="Times New Roman" w:hAnsi="Times New Roman" w:cs="Times New Roman"/>
                <w:b/>
              </w:rPr>
              <w:t>Требует замены: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568" w:type="dxa"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дизель-электрический агрегатов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B4C3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568" w:type="dxa"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фильтров –поглотителей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B4C3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568" w:type="dxa"/>
          </w:tcPr>
          <w:p w:rsidR="0038142E" w:rsidRPr="002B4C3D" w:rsidRDefault="0038142E" w:rsidP="002B4C3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фильтровентиляционных агрегатов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B4C3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568" w:type="dxa"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регенеративных установок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B4C3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2E" w:rsidRPr="002B4C3D" w:rsidTr="00BF5C57">
        <w:trPr>
          <w:cantSplit/>
          <w:jc w:val="center"/>
        </w:trPr>
        <w:tc>
          <w:tcPr>
            <w:tcW w:w="557" w:type="dxa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568" w:type="dxa"/>
          </w:tcPr>
          <w:p w:rsidR="0038142E" w:rsidRPr="002B4C3D" w:rsidRDefault="0038142E" w:rsidP="00D853A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2B4C3D">
              <w:rPr>
                <w:rFonts w:ascii="Times New Roman" w:hAnsi="Times New Roman" w:cs="Times New Roman"/>
              </w:rPr>
              <w:t>защитных-герметических устройств</w:t>
            </w:r>
          </w:p>
        </w:tc>
        <w:tc>
          <w:tcPr>
            <w:tcW w:w="989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B4C3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</w:tcPr>
          <w:p w:rsidR="0038142E" w:rsidRPr="002B4C3D" w:rsidRDefault="0038142E" w:rsidP="00D853A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C57" w:rsidTr="00BF5C57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6"/>
          <w:gridAfter w:val="1"/>
          <w:wBefore w:w="15016" w:type="dxa"/>
          <w:wAfter w:w="549" w:type="dxa"/>
          <w:trHeight w:val="100"/>
        </w:trPr>
        <w:tc>
          <w:tcPr>
            <w:tcW w:w="971" w:type="dxa"/>
            <w:gridSpan w:val="2"/>
          </w:tcPr>
          <w:p w:rsidR="00BF5C57" w:rsidRDefault="00BF5C57" w:rsidP="000B7AA1"/>
        </w:tc>
      </w:tr>
      <w:tr w:rsidR="000B7AA1" w:rsidRPr="002B4C3D" w:rsidTr="00BF5C5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3552" w:type="dxa"/>
          <w:trHeight w:val="396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AA1" w:rsidRPr="002B4C3D" w:rsidRDefault="000B7AA1" w:rsidP="00124D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C3D">
              <w:rPr>
                <w:rFonts w:ascii="Times New Roman" w:hAnsi="Times New Roman" w:cs="Times New Roman"/>
                <w:sz w:val="22"/>
                <w:szCs w:val="22"/>
              </w:rPr>
              <w:t>Председатель инвентаризационной комиссии</w:t>
            </w:r>
          </w:p>
        </w:tc>
        <w:tc>
          <w:tcPr>
            <w:tcW w:w="2782" w:type="dxa"/>
            <w:gridSpan w:val="3"/>
            <w:tcBorders>
              <w:top w:val="single" w:sz="6" w:space="0" w:color="FFFFFF"/>
              <w:left w:val="nil"/>
              <w:right w:val="nil"/>
            </w:tcBorders>
          </w:tcPr>
          <w:p w:rsidR="000B7AA1" w:rsidRPr="002B4C3D" w:rsidRDefault="000B7AA1" w:rsidP="00124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B7AA1" w:rsidRPr="002B4C3D" w:rsidRDefault="000B7AA1" w:rsidP="00124D35">
            <w:pPr>
              <w:ind w:right="-21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0B7AA1" w:rsidRPr="002B4C3D" w:rsidRDefault="000B7AA1" w:rsidP="00124D35">
            <w:pPr>
              <w:jc w:val="both"/>
              <w:rPr>
                <w:sz w:val="22"/>
                <w:szCs w:val="22"/>
              </w:rPr>
            </w:pPr>
          </w:p>
        </w:tc>
      </w:tr>
      <w:tr w:rsidR="000B7AA1" w:rsidRPr="002B4C3D" w:rsidTr="00BF5C5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3552" w:type="dxa"/>
          <w:trHeight w:val="396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AA1" w:rsidRPr="002B4C3D" w:rsidRDefault="000B7AA1" w:rsidP="00124D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gridSpan w:val="3"/>
            <w:tcBorders>
              <w:left w:val="nil"/>
              <w:bottom w:val="single" w:sz="6" w:space="0" w:color="FFFFFF"/>
              <w:right w:val="nil"/>
            </w:tcBorders>
          </w:tcPr>
          <w:p w:rsidR="000B7AA1" w:rsidRPr="002B4C3D" w:rsidRDefault="000B7AA1" w:rsidP="00124D35">
            <w:pPr>
              <w:jc w:val="center"/>
              <w:rPr>
                <w:sz w:val="22"/>
                <w:szCs w:val="22"/>
              </w:rPr>
            </w:pPr>
            <w:r w:rsidRPr="002B4C3D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B7AA1" w:rsidRPr="002B4C3D" w:rsidRDefault="000B7AA1" w:rsidP="00124D35">
            <w:pPr>
              <w:ind w:right="-21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0B7AA1" w:rsidRPr="002B4C3D" w:rsidRDefault="000B7AA1" w:rsidP="00124D35">
            <w:pPr>
              <w:jc w:val="center"/>
              <w:rPr>
                <w:sz w:val="22"/>
                <w:szCs w:val="22"/>
              </w:rPr>
            </w:pPr>
            <w:r w:rsidRPr="002B4C3D">
              <w:rPr>
                <w:sz w:val="22"/>
                <w:szCs w:val="22"/>
                <w:vertAlign w:val="superscript"/>
              </w:rPr>
              <w:t>(фамилия и инициалы)</w:t>
            </w:r>
          </w:p>
        </w:tc>
      </w:tr>
      <w:tr w:rsidR="000B7AA1" w:rsidRPr="002B4C3D" w:rsidTr="00BF5C5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3552" w:type="dxa"/>
          <w:trHeight w:val="380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AA1" w:rsidRPr="002B4C3D" w:rsidRDefault="000B7AA1" w:rsidP="00124D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C3D">
              <w:rPr>
                <w:rFonts w:ascii="Times New Roman" w:hAnsi="Times New Roman" w:cs="Times New Roman"/>
                <w:sz w:val="22"/>
                <w:szCs w:val="22"/>
              </w:rPr>
              <w:t>Члены инвентаризационной комиссии</w:t>
            </w:r>
          </w:p>
        </w:tc>
        <w:tc>
          <w:tcPr>
            <w:tcW w:w="2782" w:type="dxa"/>
            <w:gridSpan w:val="3"/>
            <w:tcBorders>
              <w:top w:val="single" w:sz="6" w:space="0" w:color="FFFFFF"/>
              <w:left w:val="nil"/>
              <w:right w:val="nil"/>
            </w:tcBorders>
          </w:tcPr>
          <w:p w:rsidR="000B7AA1" w:rsidRPr="002B4C3D" w:rsidRDefault="000B7AA1" w:rsidP="00124D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B7AA1" w:rsidRPr="002B4C3D" w:rsidRDefault="000B7AA1" w:rsidP="00124D35">
            <w:pPr>
              <w:ind w:right="-21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0B7AA1" w:rsidRPr="002B4C3D" w:rsidRDefault="000B7AA1" w:rsidP="00124D35">
            <w:pPr>
              <w:jc w:val="both"/>
              <w:rPr>
                <w:sz w:val="22"/>
                <w:szCs w:val="22"/>
              </w:rPr>
            </w:pPr>
          </w:p>
        </w:tc>
      </w:tr>
      <w:tr w:rsidR="000B7AA1" w:rsidRPr="002B4C3D" w:rsidTr="00BF5C5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3552" w:type="dxa"/>
          <w:trHeight w:val="396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AA1" w:rsidRPr="002B4C3D" w:rsidRDefault="000B7AA1" w:rsidP="00124D35">
            <w:pPr>
              <w:ind w:right="-21"/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  <w:gridSpan w:val="3"/>
            <w:tcBorders>
              <w:left w:val="nil"/>
              <w:bottom w:val="single" w:sz="6" w:space="0" w:color="FFFFFF"/>
              <w:right w:val="nil"/>
            </w:tcBorders>
          </w:tcPr>
          <w:p w:rsidR="000B7AA1" w:rsidRPr="002B4C3D" w:rsidRDefault="000B7AA1" w:rsidP="00124D35">
            <w:pPr>
              <w:jc w:val="center"/>
              <w:rPr>
                <w:sz w:val="22"/>
                <w:szCs w:val="22"/>
              </w:rPr>
            </w:pPr>
            <w:r w:rsidRPr="002B4C3D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B7AA1" w:rsidRPr="002B4C3D" w:rsidRDefault="000B7AA1" w:rsidP="00124D35">
            <w:pPr>
              <w:ind w:right="-21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0B7AA1" w:rsidRPr="002B4C3D" w:rsidRDefault="000B7AA1" w:rsidP="00124D35">
            <w:pPr>
              <w:jc w:val="center"/>
              <w:rPr>
                <w:sz w:val="22"/>
                <w:szCs w:val="22"/>
              </w:rPr>
            </w:pPr>
            <w:r w:rsidRPr="002B4C3D">
              <w:rPr>
                <w:sz w:val="22"/>
                <w:szCs w:val="22"/>
                <w:vertAlign w:val="superscript"/>
              </w:rPr>
              <w:t>(фамилия и инициалы)</w:t>
            </w:r>
          </w:p>
        </w:tc>
      </w:tr>
    </w:tbl>
    <w:p w:rsidR="00A3566D" w:rsidRDefault="00A3566D" w:rsidP="000B7AA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A74EE" w:rsidRDefault="006A74EE" w:rsidP="000B7AA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B7AA1" w:rsidRPr="00637AF5" w:rsidRDefault="000B7AA1" w:rsidP="0038142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37AF5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Порядок заполнения формы № 4</w:t>
      </w:r>
    </w:p>
    <w:p w:rsidR="000B7AA1" w:rsidRPr="00637AF5" w:rsidRDefault="000B7AA1" w:rsidP="0038142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B7AA1" w:rsidRPr="00637AF5" w:rsidRDefault="000B7AA1" w:rsidP="0038142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1. Все строки сводной ведомости результатов инвентаризации защитных сооружений гражданской обороны должны быть заполнены в соответствии с поставленными вопросами.</w:t>
      </w:r>
    </w:p>
    <w:p w:rsidR="000B7AA1" w:rsidRPr="00637AF5" w:rsidRDefault="000B7AA1" w:rsidP="0038142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37AF5">
        <w:rPr>
          <w:rFonts w:ascii="Times New Roman" w:hAnsi="Times New Roman" w:cs="Times New Roman"/>
          <w:color w:val="000000"/>
          <w:sz w:val="24"/>
          <w:szCs w:val="24"/>
        </w:rPr>
        <w:t>2. При отсутствии сведений в ячейке проставляется «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7AF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B7AA1" w:rsidRPr="00637AF5" w:rsidRDefault="000B7AA1" w:rsidP="0038142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Инф</w:t>
      </w:r>
      <w:r w:rsidR="00821B48">
        <w:rPr>
          <w:rFonts w:ascii="Times New Roman" w:hAnsi="Times New Roman" w:cs="Times New Roman"/>
          <w:color w:val="000000"/>
          <w:sz w:val="24"/>
          <w:szCs w:val="24"/>
        </w:rPr>
        <w:t>ормация в пунктах  № №  8,9,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с 20</w:t>
      </w:r>
      <w:r w:rsidR="0038142E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по настоящее время.</w:t>
      </w:r>
    </w:p>
    <w:p w:rsidR="000B7AA1" w:rsidRPr="00637AF5" w:rsidRDefault="000B7AA1" w:rsidP="0038142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0B7AA1" w:rsidRPr="00637AF5" w:rsidRDefault="000B7AA1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0B7AA1" w:rsidRPr="00637AF5" w:rsidRDefault="000B7AA1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0B7AA1" w:rsidRPr="00637AF5" w:rsidRDefault="000B7AA1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0B7AA1" w:rsidRDefault="000B7AA1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38142E" w:rsidRDefault="0038142E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6A74EE" w:rsidRDefault="006A74EE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821B48" w:rsidRDefault="00821B48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2B4C3D" w:rsidRDefault="002B4C3D" w:rsidP="000B7AA1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0B7AA1" w:rsidRPr="00637AF5" w:rsidRDefault="00D853AF" w:rsidP="000B7AA1">
      <w:pPr>
        <w:shd w:val="clear" w:color="auto" w:fill="FFFFFF"/>
        <w:ind w:left="11327" w:firstLine="70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Ф</w:t>
      </w:r>
      <w:r w:rsidR="000B7AA1" w:rsidRPr="00637AF5">
        <w:rPr>
          <w:rFonts w:ascii="Times New Roman" w:hAnsi="Times New Roman" w:cs="Times New Roman"/>
          <w:color w:val="000000"/>
          <w:sz w:val="30"/>
          <w:szCs w:val="30"/>
        </w:rPr>
        <w:t xml:space="preserve">орма № </w:t>
      </w:r>
      <w:r w:rsidR="000B7AA1">
        <w:rPr>
          <w:rFonts w:ascii="Times New Roman" w:hAnsi="Times New Roman" w:cs="Times New Roman"/>
          <w:color w:val="000000"/>
          <w:sz w:val="30"/>
          <w:szCs w:val="30"/>
        </w:rPr>
        <w:t>5</w:t>
      </w:r>
    </w:p>
    <w:p w:rsidR="000B7AA1" w:rsidRDefault="000B7AA1" w:rsidP="000B7AA1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0B7AA1" w:rsidRPr="00637AF5" w:rsidRDefault="000B7AA1" w:rsidP="000B7AA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AF5">
        <w:rPr>
          <w:rFonts w:ascii="Times New Roman" w:hAnsi="Times New Roman" w:cs="Times New Roman"/>
          <w:b/>
          <w:sz w:val="30"/>
          <w:szCs w:val="30"/>
        </w:rPr>
        <w:t xml:space="preserve">Сводная ведомость </w:t>
      </w:r>
    </w:p>
    <w:p w:rsidR="000B7AA1" w:rsidRPr="00637AF5" w:rsidRDefault="000B7AA1" w:rsidP="000B7AA1">
      <w:pPr>
        <w:jc w:val="center"/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 xml:space="preserve">результатов инвентаризации </w:t>
      </w:r>
      <w:r w:rsidRPr="0038142E">
        <w:rPr>
          <w:rFonts w:ascii="Times New Roman" w:hAnsi="Times New Roman" w:cs="Times New Roman"/>
          <w:sz w:val="30"/>
          <w:szCs w:val="30"/>
        </w:rPr>
        <w:t>защитных</w:t>
      </w:r>
      <w:r w:rsidRPr="009A5C6E">
        <w:rPr>
          <w:rFonts w:ascii="Times New Roman" w:hAnsi="Times New Roman" w:cs="Times New Roman"/>
          <w:strike/>
          <w:sz w:val="30"/>
          <w:szCs w:val="30"/>
        </w:rPr>
        <w:t xml:space="preserve"> </w:t>
      </w:r>
      <w:r w:rsidRPr="0038142E">
        <w:rPr>
          <w:rFonts w:ascii="Times New Roman" w:hAnsi="Times New Roman" w:cs="Times New Roman"/>
          <w:sz w:val="30"/>
          <w:szCs w:val="30"/>
        </w:rPr>
        <w:t>сооружений гражданской обороны</w:t>
      </w:r>
      <w:r w:rsidR="004E0C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7AA1" w:rsidRPr="00637AF5" w:rsidRDefault="000B7AA1" w:rsidP="000B7AA1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>находящихся на территории ________________________________________________________________________</w:t>
      </w:r>
    </w:p>
    <w:p w:rsidR="000B7AA1" w:rsidRPr="00637AF5" w:rsidRDefault="000B7AA1" w:rsidP="000B7AA1">
      <w:pPr>
        <w:rPr>
          <w:rFonts w:ascii="Times New Roman" w:hAnsi="Times New Roman" w:cs="Times New Roman"/>
          <w:sz w:val="22"/>
          <w:szCs w:val="22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637AF5">
        <w:rPr>
          <w:rFonts w:ascii="Times New Roman" w:hAnsi="Times New Roman" w:cs="Times New Roman"/>
          <w:sz w:val="22"/>
          <w:szCs w:val="22"/>
        </w:rPr>
        <w:t xml:space="preserve">(наименование города, района, </w:t>
      </w:r>
      <w:r>
        <w:rPr>
          <w:rFonts w:ascii="Times New Roman" w:hAnsi="Times New Roman" w:cs="Times New Roman"/>
          <w:sz w:val="22"/>
          <w:szCs w:val="22"/>
        </w:rPr>
        <w:t>области (</w:t>
      </w:r>
      <w:proofErr w:type="spellStart"/>
      <w:r>
        <w:rPr>
          <w:rFonts w:ascii="Times New Roman" w:hAnsi="Times New Roman" w:cs="Times New Roman"/>
          <w:sz w:val="22"/>
          <w:szCs w:val="22"/>
        </w:rPr>
        <w:t>г.Минска</w:t>
      </w:r>
      <w:proofErr w:type="spellEnd"/>
      <w:r>
        <w:rPr>
          <w:rFonts w:ascii="Times New Roman" w:hAnsi="Times New Roman" w:cs="Times New Roman"/>
          <w:sz w:val="22"/>
          <w:szCs w:val="22"/>
        </w:rPr>
        <w:t>), государственного органа управления</w:t>
      </w:r>
      <w:r w:rsidRPr="00637AF5">
        <w:rPr>
          <w:rFonts w:ascii="Times New Roman" w:hAnsi="Times New Roman" w:cs="Times New Roman"/>
          <w:sz w:val="22"/>
          <w:szCs w:val="22"/>
        </w:rPr>
        <w:t>)</w:t>
      </w:r>
    </w:p>
    <w:p w:rsidR="000B7AA1" w:rsidRDefault="000B7AA1" w:rsidP="000B7AA1">
      <w:pPr>
        <w:rPr>
          <w:rFonts w:ascii="Times New Roman" w:hAnsi="Times New Roman" w:cs="Times New Roman"/>
          <w:sz w:val="30"/>
          <w:szCs w:val="30"/>
        </w:rPr>
      </w:pP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</w:r>
      <w:r w:rsidRPr="00637AF5">
        <w:rPr>
          <w:rFonts w:ascii="Times New Roman" w:hAnsi="Times New Roman" w:cs="Times New Roman"/>
          <w:sz w:val="30"/>
          <w:szCs w:val="30"/>
        </w:rPr>
        <w:tab/>
        <w:t xml:space="preserve">          по состоянию на _____________ 201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637AF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141305" w:rsidRDefault="00141305" w:rsidP="000B7AA1">
      <w:pPr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XSpec="center" w:tblpY="1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785"/>
        <w:gridCol w:w="854"/>
        <w:gridCol w:w="2254"/>
        <w:gridCol w:w="853"/>
        <w:gridCol w:w="2251"/>
        <w:gridCol w:w="1452"/>
        <w:gridCol w:w="1652"/>
      </w:tblGrid>
      <w:tr w:rsidR="0038142E" w:rsidRPr="002B4C3D" w:rsidTr="0038142E">
        <w:tc>
          <w:tcPr>
            <w:tcW w:w="256" w:type="pct"/>
            <w:vMerge w:val="restart"/>
            <w:shd w:val="clear" w:color="auto" w:fill="auto"/>
          </w:tcPr>
          <w:p w:rsidR="0038142E" w:rsidRPr="002B4C3D" w:rsidRDefault="0038142E" w:rsidP="004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42E" w:rsidRPr="002B4C3D" w:rsidRDefault="0038142E" w:rsidP="004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7" w:type="pct"/>
            <w:vMerge w:val="restart"/>
            <w:shd w:val="clear" w:color="auto" w:fill="auto"/>
          </w:tcPr>
          <w:p w:rsidR="0038142E" w:rsidRPr="002B4C3D" w:rsidRDefault="0038142E" w:rsidP="004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Показатели инвентаризации</w:t>
            </w:r>
          </w:p>
        </w:tc>
        <w:tc>
          <w:tcPr>
            <w:tcW w:w="2926" w:type="pct"/>
            <w:gridSpan w:val="6"/>
            <w:shd w:val="clear" w:color="auto" w:fill="auto"/>
          </w:tcPr>
          <w:p w:rsidR="0038142E" w:rsidRPr="002B4C3D" w:rsidRDefault="0038142E" w:rsidP="004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Тип ЗС ГО</w:t>
            </w:r>
          </w:p>
        </w:tc>
      </w:tr>
      <w:tr w:rsidR="0038142E" w:rsidRPr="002B4C3D" w:rsidTr="0038142E">
        <w:tc>
          <w:tcPr>
            <w:tcW w:w="256" w:type="pct"/>
            <w:vMerge/>
            <w:shd w:val="clear" w:color="auto" w:fill="auto"/>
          </w:tcPr>
          <w:p w:rsidR="0038142E" w:rsidRPr="002B4C3D" w:rsidRDefault="0038142E" w:rsidP="004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vMerge/>
            <w:shd w:val="clear" w:color="auto" w:fill="auto"/>
          </w:tcPr>
          <w:p w:rsidR="0038142E" w:rsidRPr="002B4C3D" w:rsidRDefault="0038142E" w:rsidP="004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38142E" w:rsidRPr="002B4C3D" w:rsidRDefault="0038142E" w:rsidP="004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Убежища</w:t>
            </w:r>
          </w:p>
        </w:tc>
        <w:tc>
          <w:tcPr>
            <w:tcW w:w="975" w:type="pct"/>
            <w:gridSpan w:val="2"/>
            <w:shd w:val="clear" w:color="auto" w:fill="auto"/>
          </w:tcPr>
          <w:p w:rsidR="0038142E" w:rsidRPr="002B4C3D" w:rsidRDefault="0038142E" w:rsidP="004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</w:p>
        </w:tc>
        <w:tc>
          <w:tcPr>
            <w:tcW w:w="975" w:type="pct"/>
            <w:gridSpan w:val="2"/>
          </w:tcPr>
          <w:p w:rsidR="0038142E" w:rsidRPr="002B4C3D" w:rsidRDefault="0038142E" w:rsidP="004E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</w:tr>
      <w:tr w:rsidR="0038142E" w:rsidRPr="002B4C3D" w:rsidTr="0038142E">
        <w:tc>
          <w:tcPr>
            <w:tcW w:w="256" w:type="pct"/>
            <w:vMerge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vMerge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укрываемых</w:t>
            </w: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7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укрываемых</w:t>
            </w:r>
          </w:p>
        </w:tc>
        <w:tc>
          <w:tcPr>
            <w:tcW w:w="456" w:type="pct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укрываемых</w:t>
            </w:r>
          </w:p>
        </w:tc>
      </w:tr>
      <w:tr w:rsidR="0038142E" w:rsidRPr="002B4C3D" w:rsidTr="0038142E">
        <w:tc>
          <w:tcPr>
            <w:tcW w:w="256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shd w:val="clear" w:color="auto" w:fill="auto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38142E" w:rsidRPr="002B4C3D" w:rsidRDefault="0038142E" w:rsidP="0038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42E" w:rsidRPr="002B4C3D" w:rsidTr="0038142E">
        <w:tc>
          <w:tcPr>
            <w:tcW w:w="256" w:type="pct"/>
            <w:shd w:val="clear" w:color="auto" w:fill="auto"/>
          </w:tcPr>
          <w:p w:rsidR="0038142E" w:rsidRPr="009C66B2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pct"/>
            <w:shd w:val="clear" w:color="auto" w:fill="auto"/>
          </w:tcPr>
          <w:p w:rsidR="0038142E" w:rsidRPr="009C66B2" w:rsidRDefault="009C66B2" w:rsidP="009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B2">
              <w:rPr>
                <w:rFonts w:ascii="Times New Roman" w:hAnsi="Times New Roman" w:cs="Times New Roman"/>
                <w:sz w:val="24"/>
                <w:szCs w:val="24"/>
              </w:rPr>
              <w:t>Встроенные в</w:t>
            </w:r>
            <w:r w:rsidR="0038142E" w:rsidRPr="009C6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2E" w:rsidRPr="002B4C3D" w:rsidTr="0038142E">
        <w:tc>
          <w:tcPr>
            <w:tcW w:w="256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7" w:type="pct"/>
            <w:shd w:val="clear" w:color="auto" w:fill="auto"/>
          </w:tcPr>
          <w:p w:rsidR="0038142E" w:rsidRPr="002B4C3D" w:rsidRDefault="0038142E" w:rsidP="009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производственны</w:t>
            </w:r>
            <w:r w:rsidR="009C6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C6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2E" w:rsidRPr="002B4C3D" w:rsidTr="0038142E">
        <w:tc>
          <w:tcPr>
            <w:tcW w:w="256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7" w:type="pct"/>
            <w:shd w:val="clear" w:color="auto" w:fill="auto"/>
          </w:tcPr>
          <w:p w:rsidR="0038142E" w:rsidRPr="002B4C3D" w:rsidRDefault="009C66B2" w:rsidP="009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38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42E" w:rsidRPr="002B4C3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142E" w:rsidRPr="002B4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2E" w:rsidRPr="002B4C3D" w:rsidTr="0038142E">
        <w:tc>
          <w:tcPr>
            <w:tcW w:w="256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7" w:type="pct"/>
            <w:shd w:val="clear" w:color="auto" w:fill="auto"/>
          </w:tcPr>
          <w:p w:rsidR="0038142E" w:rsidRPr="002B4C3D" w:rsidRDefault="0038142E" w:rsidP="009C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9C6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C6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2E" w:rsidRPr="002B4C3D" w:rsidTr="0038142E">
        <w:tc>
          <w:tcPr>
            <w:tcW w:w="256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17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2E" w:rsidRPr="002B4C3D" w:rsidTr="00A577CC">
        <w:tc>
          <w:tcPr>
            <w:tcW w:w="256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7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Отдельностоящие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shd w:val="clear" w:color="auto" w:fill="auto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9" w:type="pct"/>
          </w:tcPr>
          <w:p w:rsidR="0038142E" w:rsidRPr="002B4C3D" w:rsidRDefault="0038142E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77CC" w:rsidRPr="002B4C3D" w:rsidTr="0038142E"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A577CC" w:rsidRPr="002B4C3D" w:rsidRDefault="00A577CC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auto"/>
          </w:tcPr>
          <w:p w:rsidR="00A577CC" w:rsidRDefault="00A577CC" w:rsidP="004E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A577CC" w:rsidRPr="002B4C3D" w:rsidRDefault="00A577CC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A577CC" w:rsidRPr="002B4C3D" w:rsidRDefault="00A577CC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A577CC" w:rsidRPr="002B4C3D" w:rsidRDefault="00A577CC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A577CC" w:rsidRPr="002B4C3D" w:rsidRDefault="00A577CC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577CC" w:rsidRPr="002B4C3D" w:rsidRDefault="00A577CC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A577CC" w:rsidRPr="002B4C3D" w:rsidRDefault="00A577CC" w:rsidP="004E0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41305" w:rsidRDefault="00141305" w:rsidP="000B7AA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38142E" w:rsidRDefault="0038142E" w:rsidP="00352612">
      <w:pPr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0B7AA1" w:rsidRPr="00D853AF" w:rsidRDefault="00141305" w:rsidP="00352612">
      <w:pPr>
        <w:ind w:left="851"/>
        <w:rPr>
          <w:rFonts w:ascii="Times New Roman" w:hAnsi="Times New Roman" w:cs="Times New Roman"/>
          <w:i/>
          <w:sz w:val="24"/>
          <w:szCs w:val="24"/>
        </w:rPr>
        <w:sectPr w:rsidR="000B7AA1" w:rsidRPr="00D853AF" w:rsidSect="00D15F32"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  <w:r w:rsidRPr="00D853AF">
        <w:rPr>
          <w:rFonts w:ascii="Times New Roman" w:hAnsi="Times New Roman" w:cs="Times New Roman"/>
          <w:i/>
          <w:sz w:val="24"/>
          <w:szCs w:val="24"/>
        </w:rPr>
        <w:t>.</w:t>
      </w:r>
    </w:p>
    <w:p w:rsidR="005556CC" w:rsidRDefault="005556CC" w:rsidP="00133503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</w:t>
      </w:r>
      <w:r w:rsidR="007C5E44">
        <w:rPr>
          <w:rFonts w:ascii="Times New Roman" w:hAnsi="Times New Roman" w:cs="Times New Roman"/>
          <w:sz w:val="30"/>
          <w:szCs w:val="30"/>
        </w:rPr>
        <w:t xml:space="preserve"> </w:t>
      </w:r>
      <w:r w:rsidR="00DA3BD0">
        <w:rPr>
          <w:rFonts w:ascii="Times New Roman" w:hAnsi="Times New Roman" w:cs="Times New Roman"/>
          <w:sz w:val="30"/>
          <w:szCs w:val="30"/>
        </w:rPr>
        <w:t>№</w:t>
      </w:r>
      <w:r w:rsidR="004E1D47">
        <w:rPr>
          <w:rFonts w:ascii="Times New Roman" w:hAnsi="Times New Roman" w:cs="Times New Roman"/>
          <w:sz w:val="30"/>
          <w:szCs w:val="30"/>
        </w:rPr>
        <w:t>6</w:t>
      </w:r>
    </w:p>
    <w:p w:rsidR="005556CC" w:rsidRDefault="005556CC" w:rsidP="00133503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556CC" w:rsidRDefault="005556CC" w:rsidP="005556CC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5556CC" w:rsidRDefault="005556CC" w:rsidP="005556CC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убежищах, ПРУ</w:t>
      </w:r>
      <w:r w:rsidR="00DA3BD0">
        <w:rPr>
          <w:rFonts w:ascii="Times New Roman" w:hAnsi="Times New Roman" w:cs="Times New Roman"/>
          <w:sz w:val="30"/>
          <w:szCs w:val="30"/>
        </w:rPr>
        <w:t>,</w:t>
      </w:r>
      <w:r w:rsidR="0038142E">
        <w:rPr>
          <w:rFonts w:ascii="Times New Roman" w:hAnsi="Times New Roman" w:cs="Times New Roman"/>
          <w:sz w:val="30"/>
          <w:szCs w:val="30"/>
        </w:rPr>
        <w:t xml:space="preserve"> ЗУ</w:t>
      </w:r>
      <w:r>
        <w:rPr>
          <w:rFonts w:ascii="Times New Roman" w:hAnsi="Times New Roman" w:cs="Times New Roman"/>
          <w:sz w:val="30"/>
          <w:szCs w:val="30"/>
        </w:rPr>
        <w:t xml:space="preserve"> подлежащих</w:t>
      </w:r>
    </w:p>
    <w:p w:rsidR="005556CC" w:rsidRDefault="005556CC" w:rsidP="005556CC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списанию (переводу в низший класс)</w:t>
      </w:r>
    </w:p>
    <w:p w:rsidR="00522CAD" w:rsidRDefault="00522CAD" w:rsidP="00522C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522CAD" w:rsidRPr="00637AF5" w:rsidRDefault="00522CAD" w:rsidP="00522CAD">
      <w:pPr>
        <w:rPr>
          <w:rFonts w:ascii="Times New Roman" w:hAnsi="Times New Roman" w:cs="Times New Roman"/>
          <w:sz w:val="22"/>
          <w:szCs w:val="22"/>
        </w:rPr>
      </w:pPr>
      <w:r w:rsidRPr="00637AF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организация,</w:t>
      </w:r>
      <w:r w:rsidRPr="00637AF5">
        <w:rPr>
          <w:rFonts w:ascii="Times New Roman" w:hAnsi="Times New Roman" w:cs="Times New Roman"/>
          <w:sz w:val="22"/>
          <w:szCs w:val="22"/>
        </w:rPr>
        <w:t xml:space="preserve"> наименование города, района,</w:t>
      </w:r>
      <w:r>
        <w:rPr>
          <w:rFonts w:ascii="Times New Roman" w:hAnsi="Times New Roman" w:cs="Times New Roman"/>
          <w:sz w:val="22"/>
          <w:szCs w:val="22"/>
        </w:rPr>
        <w:t xml:space="preserve"> области (</w:t>
      </w:r>
      <w:proofErr w:type="spellStart"/>
      <w:r>
        <w:rPr>
          <w:rFonts w:ascii="Times New Roman" w:hAnsi="Times New Roman" w:cs="Times New Roman"/>
          <w:sz w:val="22"/>
          <w:szCs w:val="22"/>
        </w:rPr>
        <w:t>г.Минска</w:t>
      </w:r>
      <w:proofErr w:type="spellEnd"/>
      <w:r>
        <w:rPr>
          <w:rFonts w:ascii="Times New Roman" w:hAnsi="Times New Roman" w:cs="Times New Roman"/>
          <w:sz w:val="22"/>
          <w:szCs w:val="22"/>
        </w:rPr>
        <w:t>), государственного органа управления</w:t>
      </w:r>
      <w:r w:rsidRPr="00637AF5">
        <w:rPr>
          <w:rFonts w:ascii="Times New Roman" w:hAnsi="Times New Roman" w:cs="Times New Roman"/>
          <w:sz w:val="22"/>
          <w:szCs w:val="22"/>
        </w:rPr>
        <w:t>)</w:t>
      </w:r>
    </w:p>
    <w:p w:rsidR="005556CC" w:rsidRDefault="005556CC" w:rsidP="005556CC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38"/>
        <w:gridCol w:w="1383"/>
        <w:gridCol w:w="1424"/>
        <w:gridCol w:w="2051"/>
        <w:gridCol w:w="2090"/>
      </w:tblGrid>
      <w:tr w:rsidR="005556CC" w:rsidRPr="001C487D" w:rsidTr="001C487D">
        <w:tc>
          <w:tcPr>
            <w:tcW w:w="534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№</w:t>
            </w:r>
          </w:p>
          <w:p w:rsidR="00C33C61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8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38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87D">
              <w:rPr>
                <w:rFonts w:ascii="Times New Roman" w:hAnsi="Times New Roman" w:cs="Times New Roman"/>
              </w:rPr>
              <w:t>Наименование организации, ведомственная принадлежность, форма собственности, полный адрес</w:t>
            </w:r>
          </w:p>
        </w:tc>
        <w:tc>
          <w:tcPr>
            <w:tcW w:w="1383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87D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24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Год ввода</w:t>
            </w:r>
          </w:p>
          <w:p w:rsidR="00C33C61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87D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2051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Причина</w:t>
            </w:r>
          </w:p>
          <w:p w:rsidR="00C33C61" w:rsidRPr="001C487D" w:rsidRDefault="00C953A7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33C61" w:rsidRPr="001C487D">
              <w:rPr>
                <w:rFonts w:ascii="Times New Roman" w:hAnsi="Times New Roman" w:cs="Times New Roman"/>
              </w:rPr>
              <w:t>писания</w:t>
            </w:r>
            <w:r>
              <w:rPr>
                <w:rFonts w:ascii="Times New Roman" w:hAnsi="Times New Roman" w:cs="Times New Roman"/>
              </w:rPr>
              <w:t>, перевода в низший класс</w:t>
            </w:r>
          </w:p>
        </w:tc>
        <w:tc>
          <w:tcPr>
            <w:tcW w:w="2090" w:type="dxa"/>
            <w:shd w:val="clear" w:color="auto" w:fill="auto"/>
          </w:tcPr>
          <w:p w:rsidR="005556CC" w:rsidRDefault="00751AC0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51AC0">
              <w:rPr>
                <w:rFonts w:ascii="Times New Roman" w:hAnsi="Times New Roman" w:cs="Times New Roman"/>
              </w:rPr>
              <w:t xml:space="preserve">Подлежит </w:t>
            </w:r>
          </w:p>
          <w:p w:rsidR="00751AC0" w:rsidRPr="001C487D" w:rsidRDefault="00751AC0" w:rsidP="001C487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списанию/переводу</w:t>
            </w:r>
          </w:p>
        </w:tc>
      </w:tr>
      <w:tr w:rsidR="005556CC" w:rsidRPr="001C487D" w:rsidTr="001C487D">
        <w:tc>
          <w:tcPr>
            <w:tcW w:w="534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5556CC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C487D">
              <w:rPr>
                <w:rFonts w:ascii="Times New Roman" w:hAnsi="Times New Roman" w:cs="Times New Roman"/>
              </w:rPr>
              <w:t>6</w:t>
            </w:r>
          </w:p>
        </w:tc>
      </w:tr>
      <w:tr w:rsidR="00C33C61" w:rsidRPr="001C487D" w:rsidTr="001C487D">
        <w:tc>
          <w:tcPr>
            <w:tcW w:w="534" w:type="dxa"/>
            <w:shd w:val="clear" w:color="auto" w:fill="auto"/>
          </w:tcPr>
          <w:p w:rsidR="00C33C61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shd w:val="clear" w:color="auto" w:fill="auto"/>
          </w:tcPr>
          <w:p w:rsidR="00C33C61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C33C61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C33C61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shd w:val="clear" w:color="auto" w:fill="auto"/>
          </w:tcPr>
          <w:p w:rsidR="00C33C61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C33C61" w:rsidRPr="001C487D" w:rsidRDefault="00C33C61" w:rsidP="001C487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6CC" w:rsidRDefault="005556CC" w:rsidP="005556CC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C33C61" w:rsidRDefault="00C33C61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10"/>
        <w:gridCol w:w="284"/>
        <w:gridCol w:w="2551"/>
      </w:tblGrid>
      <w:tr w:rsidR="00C33C61" w:rsidRPr="00637AF5" w:rsidTr="00984EC5">
        <w:trPr>
          <w:trHeight w:val="39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062B00" w:rsidRDefault="00C33C61" w:rsidP="001C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B00">
              <w:rPr>
                <w:rFonts w:ascii="Times New Roman" w:hAnsi="Times New Roman" w:cs="Times New Roman"/>
                <w:sz w:val="24"/>
              </w:rPr>
              <w:t>Председатель инвентаризационной комиссии</w:t>
            </w:r>
          </w:p>
        </w:tc>
        <w:tc>
          <w:tcPr>
            <w:tcW w:w="2410" w:type="dxa"/>
            <w:tcBorders>
              <w:top w:val="single" w:sz="6" w:space="0" w:color="FFFFFF"/>
              <w:left w:val="nil"/>
              <w:right w:val="nil"/>
            </w:tcBorders>
          </w:tcPr>
          <w:p w:rsidR="00C33C61" w:rsidRPr="00637AF5" w:rsidRDefault="00C33C61" w:rsidP="001C487D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637AF5" w:rsidRDefault="00C33C61" w:rsidP="001C487D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C33C61" w:rsidRPr="00637AF5" w:rsidRDefault="00C33C61" w:rsidP="001C487D">
            <w:pPr>
              <w:jc w:val="both"/>
              <w:rPr>
                <w:sz w:val="24"/>
              </w:rPr>
            </w:pPr>
          </w:p>
        </w:tc>
      </w:tr>
      <w:tr w:rsidR="00C33C61" w:rsidRPr="00637AF5" w:rsidTr="00984EC5">
        <w:trPr>
          <w:trHeight w:val="39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062B00" w:rsidRDefault="00C33C61" w:rsidP="001C48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FFFFFF"/>
              <w:right w:val="nil"/>
            </w:tcBorders>
          </w:tcPr>
          <w:p w:rsidR="00C33C61" w:rsidRPr="00637AF5" w:rsidRDefault="00C33C61" w:rsidP="001C487D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637AF5" w:rsidRDefault="00C33C61" w:rsidP="001C487D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C33C61" w:rsidRPr="00637AF5" w:rsidRDefault="00C33C61" w:rsidP="001C487D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C33C61" w:rsidRPr="00637AF5" w:rsidTr="00984EC5">
        <w:trPr>
          <w:trHeight w:val="3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062B00" w:rsidRDefault="00C33C61" w:rsidP="001C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B00">
              <w:rPr>
                <w:rFonts w:ascii="Times New Roman" w:hAnsi="Times New Roman" w:cs="Times New Roman"/>
                <w:sz w:val="24"/>
              </w:rPr>
              <w:t>Члены инвентаризационной комиссии</w:t>
            </w:r>
          </w:p>
        </w:tc>
        <w:tc>
          <w:tcPr>
            <w:tcW w:w="2410" w:type="dxa"/>
            <w:tcBorders>
              <w:top w:val="single" w:sz="6" w:space="0" w:color="FFFFFF"/>
              <w:left w:val="nil"/>
              <w:right w:val="nil"/>
            </w:tcBorders>
          </w:tcPr>
          <w:p w:rsidR="00C33C61" w:rsidRPr="00637AF5" w:rsidRDefault="00C33C61" w:rsidP="001C487D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637AF5" w:rsidRDefault="00C33C61" w:rsidP="001C487D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C33C61" w:rsidRPr="00637AF5" w:rsidRDefault="00C33C61" w:rsidP="001C487D">
            <w:pPr>
              <w:jc w:val="both"/>
              <w:rPr>
                <w:sz w:val="24"/>
              </w:rPr>
            </w:pPr>
          </w:p>
        </w:tc>
      </w:tr>
      <w:tr w:rsidR="00C33C61" w:rsidRPr="00637AF5" w:rsidTr="00984EC5">
        <w:trPr>
          <w:trHeight w:val="39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637AF5" w:rsidRDefault="00C33C61" w:rsidP="001C487D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FFFFFF"/>
              <w:right w:val="nil"/>
            </w:tcBorders>
          </w:tcPr>
          <w:p w:rsidR="00C33C61" w:rsidRPr="00637AF5" w:rsidRDefault="00C33C61" w:rsidP="001C487D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637AF5" w:rsidRDefault="00C33C61" w:rsidP="001C487D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C33C61" w:rsidRPr="00637AF5" w:rsidRDefault="00C33C61" w:rsidP="001C487D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  <w:tr w:rsidR="00C33C61" w:rsidRPr="00637AF5" w:rsidTr="00984EC5">
        <w:trPr>
          <w:trHeight w:val="39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637AF5" w:rsidRDefault="00C33C61" w:rsidP="001C487D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FFFFFF"/>
              <w:left w:val="nil"/>
              <w:right w:val="nil"/>
            </w:tcBorders>
          </w:tcPr>
          <w:p w:rsidR="00C33C61" w:rsidRPr="00637AF5" w:rsidRDefault="00C33C61" w:rsidP="001C487D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637AF5" w:rsidRDefault="00C33C61" w:rsidP="001C487D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FFFFFF"/>
              <w:left w:val="nil"/>
              <w:right w:val="single" w:sz="6" w:space="0" w:color="FFFFFF"/>
            </w:tcBorders>
          </w:tcPr>
          <w:p w:rsidR="00C33C61" w:rsidRPr="00637AF5" w:rsidRDefault="00C33C61" w:rsidP="001C487D">
            <w:pPr>
              <w:jc w:val="center"/>
              <w:rPr>
                <w:sz w:val="24"/>
              </w:rPr>
            </w:pPr>
          </w:p>
        </w:tc>
      </w:tr>
      <w:tr w:rsidR="00C33C61" w:rsidRPr="00637AF5" w:rsidTr="00984EC5">
        <w:trPr>
          <w:trHeight w:val="3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637AF5" w:rsidRDefault="00C33C61" w:rsidP="001C487D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FFFFFF"/>
              <w:right w:val="nil"/>
            </w:tcBorders>
          </w:tcPr>
          <w:p w:rsidR="00C33C61" w:rsidRPr="00637AF5" w:rsidRDefault="00C33C61" w:rsidP="001C487D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3C61" w:rsidRPr="00637AF5" w:rsidRDefault="00C33C61" w:rsidP="001C487D">
            <w:pPr>
              <w:ind w:right="-21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C33C61" w:rsidRPr="00637AF5" w:rsidRDefault="00C33C61" w:rsidP="001C487D">
            <w:pPr>
              <w:jc w:val="center"/>
              <w:rPr>
                <w:sz w:val="24"/>
              </w:rPr>
            </w:pPr>
            <w:r w:rsidRPr="00637AF5">
              <w:rPr>
                <w:sz w:val="24"/>
                <w:vertAlign w:val="superscript"/>
              </w:rPr>
              <w:t>(фамилия и инициалы)</w:t>
            </w:r>
          </w:p>
        </w:tc>
      </w:tr>
    </w:tbl>
    <w:p w:rsidR="00C33C61" w:rsidRPr="00637AF5" w:rsidRDefault="00C33C61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84EC5" w:rsidRDefault="00984EC5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70A88" w:rsidRDefault="00E70A88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33C61" w:rsidRPr="0038142E" w:rsidRDefault="00C33C61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4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Порядок заполнения формы № </w:t>
      </w:r>
      <w:r w:rsidR="00751AC0" w:rsidRPr="0038142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C33C61" w:rsidRPr="0038142E" w:rsidRDefault="00C33C61" w:rsidP="00C33C6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09D9" w:rsidRPr="0038142E" w:rsidRDefault="00C33C61" w:rsidP="002A2D40">
      <w:pPr>
        <w:numPr>
          <w:ilvl w:val="0"/>
          <w:numId w:val="30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142E">
        <w:rPr>
          <w:rFonts w:ascii="Times New Roman" w:hAnsi="Times New Roman" w:cs="Times New Roman"/>
          <w:color w:val="000000"/>
          <w:sz w:val="28"/>
          <w:szCs w:val="28"/>
        </w:rPr>
        <w:t xml:space="preserve">В графе 5 указывается </w:t>
      </w:r>
      <w:r w:rsidR="00984EC5" w:rsidRPr="0038142E">
        <w:rPr>
          <w:rFonts w:ascii="Times New Roman" w:hAnsi="Times New Roman" w:cs="Times New Roman"/>
          <w:color w:val="000000"/>
          <w:sz w:val="28"/>
          <w:szCs w:val="28"/>
        </w:rPr>
        <w:t>причина списани</w:t>
      </w:r>
      <w:r w:rsidR="00C953A7" w:rsidRPr="003814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84EC5" w:rsidRPr="0038142E">
        <w:rPr>
          <w:rFonts w:ascii="Times New Roman" w:hAnsi="Times New Roman" w:cs="Times New Roman"/>
          <w:color w:val="000000"/>
          <w:sz w:val="28"/>
          <w:szCs w:val="28"/>
        </w:rPr>
        <w:t xml:space="preserve"> (перевода) убежища ПРУ</w:t>
      </w:r>
      <w:r w:rsidR="009009D9" w:rsidRPr="003814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09D9" w:rsidRPr="0038142E">
        <w:rPr>
          <w:rFonts w:ascii="Times New Roman" w:hAnsi="Times New Roman" w:cs="Times New Roman"/>
          <w:i/>
          <w:color w:val="000000"/>
          <w:sz w:val="28"/>
          <w:szCs w:val="28"/>
        </w:rPr>
        <w:t>Например: нарушение несущих конструкций, нарушение гидроизоляции (подтопление грунтовыми водами), неисправность систем жизнеобеспечения (электроснабжения, вентиляции)</w:t>
      </w:r>
      <w:r w:rsidR="004E0C89" w:rsidRPr="0038142E">
        <w:rPr>
          <w:rFonts w:ascii="Times New Roman" w:hAnsi="Times New Roman" w:cs="Times New Roman"/>
          <w:i/>
          <w:color w:val="000000"/>
          <w:sz w:val="28"/>
          <w:szCs w:val="28"/>
        </w:rPr>
        <w:t>, нахождение за пределами зоны возможного радиоактивного загрязнения</w:t>
      </w:r>
      <w:r w:rsidR="009009D9" w:rsidRPr="003814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др.</w:t>
      </w:r>
    </w:p>
    <w:p w:rsidR="00751AC0" w:rsidRPr="0038142E" w:rsidRDefault="00751AC0" w:rsidP="002A2D40">
      <w:pPr>
        <w:numPr>
          <w:ilvl w:val="0"/>
          <w:numId w:val="30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142E">
        <w:rPr>
          <w:rFonts w:ascii="Times New Roman" w:hAnsi="Times New Roman" w:cs="Times New Roman"/>
          <w:color w:val="000000"/>
          <w:sz w:val="28"/>
          <w:szCs w:val="28"/>
        </w:rPr>
        <w:t>В графе 6 указывается</w:t>
      </w:r>
      <w:r w:rsidR="00141305" w:rsidRPr="0038142E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</w:t>
      </w:r>
      <w:r w:rsidR="00DA3BD0" w:rsidRPr="0038142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F79C8" w:rsidRPr="0038142E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списанию или переводу в низший класс ЗС ГО</w:t>
      </w:r>
      <w:r w:rsidR="002A2D40" w:rsidRPr="003814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79C8" w:rsidRPr="0038142E">
        <w:rPr>
          <w:rFonts w:ascii="Times New Roman" w:hAnsi="Times New Roman" w:cs="Times New Roman"/>
          <w:color w:val="000000"/>
          <w:sz w:val="28"/>
          <w:szCs w:val="28"/>
        </w:rPr>
        <w:t xml:space="preserve">  указываются сроки. </w:t>
      </w:r>
      <w:r w:rsidR="00CF79C8" w:rsidRPr="0038142E">
        <w:rPr>
          <w:rFonts w:ascii="Times New Roman" w:hAnsi="Times New Roman" w:cs="Times New Roman"/>
          <w:i/>
          <w:color w:val="000000"/>
          <w:sz w:val="28"/>
          <w:szCs w:val="28"/>
        </w:rPr>
        <w:t>Например</w:t>
      </w:r>
      <w:r w:rsidR="002A2D40" w:rsidRPr="0038142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CF79C8" w:rsidRPr="003814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A3BD0" w:rsidRPr="0038142E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CF79C8" w:rsidRPr="003814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писание в </w:t>
      </w:r>
      <w:r w:rsidR="00CF79C8" w:rsidRPr="0038142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="00CF79C8" w:rsidRPr="003814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кв. 201</w:t>
      </w:r>
      <w:r w:rsidR="0038142E" w:rsidRPr="0038142E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CF79C8" w:rsidRPr="003814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</w:t>
      </w:r>
      <w:r w:rsidR="00DA3BD0" w:rsidRPr="003814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перевод в </w:t>
      </w:r>
      <w:r w:rsidR="00DA3BD0" w:rsidRPr="0038142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IV</w:t>
      </w:r>
      <w:r w:rsidR="00DA3BD0" w:rsidRPr="003814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класс в 201</w:t>
      </w:r>
      <w:r w:rsidR="0038142E" w:rsidRPr="0038142E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DA3BD0" w:rsidRPr="003814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</w:t>
      </w:r>
      <w:r w:rsidR="00CF79C8" w:rsidRPr="003814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</w:p>
    <w:p w:rsidR="005556CC" w:rsidRDefault="005556CC" w:rsidP="00C33C6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556CC" w:rsidRDefault="005556CC" w:rsidP="00133503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556CC" w:rsidRDefault="005556CC" w:rsidP="00133503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556CC" w:rsidRDefault="005556CC" w:rsidP="00133503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556CC" w:rsidRDefault="005556CC" w:rsidP="00133503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556CC" w:rsidRDefault="005556CC" w:rsidP="00133503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556CC" w:rsidRDefault="005556CC" w:rsidP="00133503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556CC" w:rsidRDefault="005556CC" w:rsidP="00133503">
      <w:pPr>
        <w:jc w:val="right"/>
        <w:rPr>
          <w:rFonts w:ascii="Times New Roman" w:hAnsi="Times New Roman" w:cs="Times New Roman"/>
          <w:sz w:val="30"/>
          <w:szCs w:val="30"/>
        </w:rPr>
      </w:pPr>
    </w:p>
    <w:sectPr w:rsidR="005556CC" w:rsidSect="00D3662A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11" w:rsidRDefault="00B95611">
      <w:r>
        <w:separator/>
      </w:r>
    </w:p>
  </w:endnote>
  <w:endnote w:type="continuationSeparator" w:id="0">
    <w:p w:rsidR="00B95611" w:rsidRDefault="00B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11" w:rsidRDefault="00B95611">
      <w:r>
        <w:separator/>
      </w:r>
    </w:p>
  </w:footnote>
  <w:footnote w:type="continuationSeparator" w:id="0">
    <w:p w:rsidR="00B95611" w:rsidRDefault="00B9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8D" w:rsidRDefault="003E6A8D" w:rsidP="00D15F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6A8D" w:rsidRDefault="003E6A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8D" w:rsidRDefault="003E6A8D" w:rsidP="00D15F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7694">
      <w:rPr>
        <w:rStyle w:val="a4"/>
        <w:noProof/>
      </w:rPr>
      <w:t>21</w:t>
    </w:r>
    <w:r>
      <w:rPr>
        <w:rStyle w:val="a4"/>
      </w:rPr>
      <w:fldChar w:fldCharType="end"/>
    </w:r>
  </w:p>
  <w:p w:rsidR="003E6A8D" w:rsidRDefault="003E6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799"/>
    <w:multiLevelType w:val="singleLevel"/>
    <w:tmpl w:val="9BF46D06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89B411B"/>
    <w:multiLevelType w:val="singleLevel"/>
    <w:tmpl w:val="C88AF98E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812D3D"/>
    <w:multiLevelType w:val="hybridMultilevel"/>
    <w:tmpl w:val="6F00F21A"/>
    <w:lvl w:ilvl="0" w:tplc="35B605A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21E"/>
    <w:multiLevelType w:val="hybridMultilevel"/>
    <w:tmpl w:val="0B24C18A"/>
    <w:lvl w:ilvl="0" w:tplc="56848808">
      <w:start w:val="1"/>
      <w:numFmt w:val="decimal"/>
      <w:lvlText w:val="%1."/>
      <w:lvlJc w:val="left"/>
      <w:pPr>
        <w:tabs>
          <w:tab w:val="num" w:pos="1485"/>
        </w:tabs>
        <w:ind w:left="1485" w:hanging="705"/>
      </w:pPr>
      <w:rPr>
        <w:rFonts w:hint="default"/>
        <w:color w:val="auto"/>
      </w:rPr>
    </w:lvl>
    <w:lvl w:ilvl="1" w:tplc="5E70741A">
      <w:start w:val="1"/>
      <w:numFmt w:val="bullet"/>
      <w:lvlText w:val=""/>
      <w:lvlJc w:val="left"/>
      <w:pPr>
        <w:tabs>
          <w:tab w:val="num" w:pos="1737"/>
        </w:tabs>
        <w:ind w:left="1737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982"/>
        </w:tabs>
        <w:ind w:left="2982" w:hanging="705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4" w15:restartNumberingAfterBreak="0">
    <w:nsid w:val="13FB28B6"/>
    <w:multiLevelType w:val="hybridMultilevel"/>
    <w:tmpl w:val="B83EBBF0"/>
    <w:lvl w:ilvl="0" w:tplc="BAA4DB2C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140B0B10"/>
    <w:multiLevelType w:val="singleLevel"/>
    <w:tmpl w:val="3E56BFAE"/>
    <w:lvl w:ilvl="0">
      <w:start w:val="2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D44688"/>
    <w:multiLevelType w:val="singleLevel"/>
    <w:tmpl w:val="13B2EFA6"/>
    <w:lvl w:ilvl="0">
      <w:start w:val="1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DB3A79"/>
    <w:multiLevelType w:val="hybridMultilevel"/>
    <w:tmpl w:val="C01EDC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6FE3"/>
    <w:multiLevelType w:val="singleLevel"/>
    <w:tmpl w:val="2B78F932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1C7D27BA"/>
    <w:multiLevelType w:val="singleLevel"/>
    <w:tmpl w:val="8892DE1A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3C153A"/>
    <w:multiLevelType w:val="hybridMultilevel"/>
    <w:tmpl w:val="3294D1A4"/>
    <w:lvl w:ilvl="0" w:tplc="F120F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154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C97E2F"/>
    <w:multiLevelType w:val="hybridMultilevel"/>
    <w:tmpl w:val="7DFA5478"/>
    <w:lvl w:ilvl="0" w:tplc="CE4A9C60">
      <w:start w:val="11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7CD0004"/>
    <w:multiLevelType w:val="hybridMultilevel"/>
    <w:tmpl w:val="97065F0A"/>
    <w:lvl w:ilvl="0" w:tplc="5C94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03986"/>
    <w:multiLevelType w:val="singleLevel"/>
    <w:tmpl w:val="4532104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B4053F6"/>
    <w:multiLevelType w:val="singleLevel"/>
    <w:tmpl w:val="A0C8900E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6" w15:restartNumberingAfterBreak="0">
    <w:nsid w:val="3D3A21B7"/>
    <w:multiLevelType w:val="hybridMultilevel"/>
    <w:tmpl w:val="7B561D50"/>
    <w:lvl w:ilvl="0" w:tplc="41468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CE1780"/>
    <w:multiLevelType w:val="multilevel"/>
    <w:tmpl w:val="44AE4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8" w15:restartNumberingAfterBreak="0">
    <w:nsid w:val="436C4F52"/>
    <w:multiLevelType w:val="hybridMultilevel"/>
    <w:tmpl w:val="25D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30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F239A4"/>
    <w:multiLevelType w:val="singleLevel"/>
    <w:tmpl w:val="032E3F70"/>
    <w:lvl w:ilvl="0">
      <w:start w:val="9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1" w15:restartNumberingAfterBreak="0">
    <w:nsid w:val="54365F3F"/>
    <w:multiLevelType w:val="hybridMultilevel"/>
    <w:tmpl w:val="699E737C"/>
    <w:lvl w:ilvl="0" w:tplc="FFFFFFFF">
      <w:start w:val="1"/>
      <w:numFmt w:val="decimal"/>
      <w:lvlText w:val="%1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44F75"/>
    <w:multiLevelType w:val="singleLevel"/>
    <w:tmpl w:val="FC1073F6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b/>
        <w:i w:val="0"/>
      </w:rPr>
    </w:lvl>
  </w:abstractNum>
  <w:abstractNum w:abstractNumId="23" w15:restartNumberingAfterBreak="0">
    <w:nsid w:val="5757615A"/>
    <w:multiLevelType w:val="hybridMultilevel"/>
    <w:tmpl w:val="0ECE5E3E"/>
    <w:lvl w:ilvl="0" w:tplc="6E402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7C84FC1"/>
    <w:multiLevelType w:val="hybridMultilevel"/>
    <w:tmpl w:val="05C6F85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12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7163CF"/>
    <w:multiLevelType w:val="hybridMultilevel"/>
    <w:tmpl w:val="97E2514C"/>
    <w:lvl w:ilvl="0" w:tplc="F59AD1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A8D12A2"/>
    <w:multiLevelType w:val="hybridMultilevel"/>
    <w:tmpl w:val="10CE1724"/>
    <w:lvl w:ilvl="0" w:tplc="E056F0F8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 w15:restartNumberingAfterBreak="0">
    <w:nsid w:val="639D4645"/>
    <w:multiLevelType w:val="hybridMultilevel"/>
    <w:tmpl w:val="4EAC8582"/>
    <w:lvl w:ilvl="0" w:tplc="998ABBF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D7A85"/>
    <w:multiLevelType w:val="hybridMultilevel"/>
    <w:tmpl w:val="19C2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2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A73033"/>
    <w:multiLevelType w:val="hybridMultilevel"/>
    <w:tmpl w:val="781A1A54"/>
    <w:lvl w:ilvl="0" w:tplc="7458EA9E">
      <w:start w:val="11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4C90683"/>
    <w:multiLevelType w:val="hybridMultilevel"/>
    <w:tmpl w:val="0CDEDB1A"/>
    <w:lvl w:ilvl="0" w:tplc="1EB0CA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5E11251"/>
    <w:multiLevelType w:val="hybridMultilevel"/>
    <w:tmpl w:val="4E14EE1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007A5"/>
    <w:multiLevelType w:val="hybridMultilevel"/>
    <w:tmpl w:val="DD14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B7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9131C9A"/>
    <w:multiLevelType w:val="singleLevel"/>
    <w:tmpl w:val="D0084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7" w15:restartNumberingAfterBreak="0">
    <w:nsid w:val="7BA134B8"/>
    <w:multiLevelType w:val="singleLevel"/>
    <w:tmpl w:val="701E948A"/>
    <w:lvl w:ilvl="0">
      <w:start w:val="4"/>
      <w:numFmt w:val="decimal"/>
      <w:lvlText w:val="%1."/>
      <w:legacy w:legacy="1" w:legacySpace="0" w:legacyIndent="283"/>
      <w:lvlJc w:val="left"/>
      <w:pPr>
        <w:ind w:left="1003" w:hanging="283"/>
      </w:pPr>
      <w:rPr>
        <w:b/>
        <w:i w:val="0"/>
      </w:rPr>
    </w:lvl>
  </w:abstractNum>
  <w:abstractNum w:abstractNumId="38" w15:restartNumberingAfterBreak="0">
    <w:nsid w:val="7D073D53"/>
    <w:multiLevelType w:val="hybridMultilevel"/>
    <w:tmpl w:val="C88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07E23"/>
    <w:multiLevelType w:val="singleLevel"/>
    <w:tmpl w:val="A13C14C0"/>
    <w:lvl w:ilvl="0">
      <w:start w:val="6"/>
      <w:numFmt w:val="decimal"/>
      <w:lvlText w:val="%1."/>
      <w:legacy w:legacy="1" w:legacySpace="0" w:legacyIndent="283"/>
      <w:lvlJc w:val="left"/>
      <w:pPr>
        <w:ind w:left="1003" w:hanging="283"/>
      </w:pPr>
      <w:rPr>
        <w:b/>
        <w:i w:val="0"/>
      </w:rPr>
    </w:lvl>
  </w:abstractNum>
  <w:abstractNum w:abstractNumId="40" w15:restartNumberingAfterBreak="0">
    <w:nsid w:val="7E2535FC"/>
    <w:multiLevelType w:val="singleLevel"/>
    <w:tmpl w:val="61DC8E1E"/>
    <w:lvl w:ilvl="0">
      <w:start w:val="10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4"/>
  </w:num>
  <w:num w:numId="5">
    <w:abstractNumId w:val="9"/>
  </w:num>
  <w:num w:numId="6">
    <w:abstractNumId w:val="1"/>
  </w:num>
  <w:num w:numId="7">
    <w:abstractNumId w:val="1"/>
    <w:lvlOverride w:ilvl="0">
      <w:lvl w:ilvl="0">
        <w:start w:val="10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40"/>
  </w:num>
  <w:num w:numId="10">
    <w:abstractNumId w:val="23"/>
  </w:num>
  <w:num w:numId="11">
    <w:abstractNumId w:val="34"/>
  </w:num>
  <w:num w:numId="12">
    <w:abstractNumId w:val="32"/>
  </w:num>
  <w:num w:numId="13">
    <w:abstractNumId w:val="22"/>
    <w:lvlOverride w:ilvl="0">
      <w:startOverride w:val="2"/>
    </w:lvlOverride>
  </w:num>
  <w:num w:numId="14">
    <w:abstractNumId w:val="0"/>
    <w:lvlOverride w:ilvl="0">
      <w:startOverride w:val="3"/>
    </w:lvlOverride>
  </w:num>
  <w:num w:numId="15">
    <w:abstractNumId w:val="37"/>
    <w:lvlOverride w:ilvl="0">
      <w:startOverride w:val="4"/>
    </w:lvlOverride>
  </w:num>
  <w:num w:numId="16">
    <w:abstractNumId w:val="39"/>
    <w:lvlOverride w:ilvl="0">
      <w:startOverride w:val="6"/>
    </w:lvlOverride>
  </w:num>
  <w:num w:numId="17">
    <w:abstractNumId w:val="39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1003" w:hanging="283"/>
        </w:pPr>
        <w:rPr>
          <w:b/>
          <w:i w:val="0"/>
        </w:rPr>
      </w:lvl>
    </w:lvlOverride>
  </w:num>
  <w:num w:numId="18">
    <w:abstractNumId w:val="20"/>
    <w:lvlOverride w:ilvl="0">
      <w:startOverride w:val="9"/>
    </w:lvlOverride>
  </w:num>
  <w:num w:numId="19">
    <w:abstractNumId w:val="24"/>
  </w:num>
  <w:num w:numId="20">
    <w:abstractNumId w:val="7"/>
  </w:num>
  <w:num w:numId="21">
    <w:abstractNumId w:val="31"/>
  </w:num>
  <w:num w:numId="22">
    <w:abstractNumId w:val="12"/>
  </w:num>
  <w:num w:numId="23">
    <w:abstractNumId w:val="33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13"/>
  </w:num>
  <w:num w:numId="29">
    <w:abstractNumId w:val="16"/>
  </w:num>
  <w:num w:numId="30">
    <w:abstractNumId w:val="26"/>
  </w:num>
  <w:num w:numId="31">
    <w:abstractNumId w:val="25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5"/>
  </w:num>
  <w:num w:numId="38">
    <w:abstractNumId w:val="36"/>
    <w:lvlOverride w:ilvl="0">
      <w:startOverride w:val="1"/>
    </w:lvlOverride>
  </w:num>
  <w:num w:numId="39">
    <w:abstractNumId w:val="8"/>
  </w:num>
  <w:num w:numId="40">
    <w:abstractNumId w:val="21"/>
  </w:num>
  <w:num w:numId="41">
    <w:abstractNumId w:val="38"/>
  </w:num>
  <w:num w:numId="42">
    <w:abstractNumId w:val="1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47"/>
    <w:rsid w:val="00001C0D"/>
    <w:rsid w:val="00001EE3"/>
    <w:rsid w:val="0000454B"/>
    <w:rsid w:val="00004B67"/>
    <w:rsid w:val="000068FF"/>
    <w:rsid w:val="00013BFF"/>
    <w:rsid w:val="00014114"/>
    <w:rsid w:val="00017154"/>
    <w:rsid w:val="0002125A"/>
    <w:rsid w:val="000251C1"/>
    <w:rsid w:val="0002633E"/>
    <w:rsid w:val="00026F45"/>
    <w:rsid w:val="00040BC3"/>
    <w:rsid w:val="00050967"/>
    <w:rsid w:val="00060523"/>
    <w:rsid w:val="00062B00"/>
    <w:rsid w:val="00070DA6"/>
    <w:rsid w:val="0007445F"/>
    <w:rsid w:val="0009070A"/>
    <w:rsid w:val="0009358D"/>
    <w:rsid w:val="000A115D"/>
    <w:rsid w:val="000A12EC"/>
    <w:rsid w:val="000B6F3B"/>
    <w:rsid w:val="000B7851"/>
    <w:rsid w:val="000B7AA1"/>
    <w:rsid w:val="000C02BA"/>
    <w:rsid w:val="000C4048"/>
    <w:rsid w:val="000C63CF"/>
    <w:rsid w:val="000D3AB2"/>
    <w:rsid w:val="000D5FE7"/>
    <w:rsid w:val="000F55F3"/>
    <w:rsid w:val="000F6455"/>
    <w:rsid w:val="00103CDD"/>
    <w:rsid w:val="00112526"/>
    <w:rsid w:val="0011522D"/>
    <w:rsid w:val="00115B0B"/>
    <w:rsid w:val="00121F4C"/>
    <w:rsid w:val="00124D35"/>
    <w:rsid w:val="001309A4"/>
    <w:rsid w:val="00133424"/>
    <w:rsid w:val="00133503"/>
    <w:rsid w:val="00133D53"/>
    <w:rsid w:val="001410A6"/>
    <w:rsid w:val="0014114A"/>
    <w:rsid w:val="00141305"/>
    <w:rsid w:val="00143798"/>
    <w:rsid w:val="001446B7"/>
    <w:rsid w:val="0014781D"/>
    <w:rsid w:val="001631BE"/>
    <w:rsid w:val="00172CC2"/>
    <w:rsid w:val="00182B37"/>
    <w:rsid w:val="00187BB5"/>
    <w:rsid w:val="00190BB9"/>
    <w:rsid w:val="0019193A"/>
    <w:rsid w:val="0019743A"/>
    <w:rsid w:val="00197531"/>
    <w:rsid w:val="001A45D2"/>
    <w:rsid w:val="001A6DFD"/>
    <w:rsid w:val="001C31E7"/>
    <w:rsid w:val="001C487D"/>
    <w:rsid w:val="001C5AFF"/>
    <w:rsid w:val="001D1ABF"/>
    <w:rsid w:val="001D5C05"/>
    <w:rsid w:val="001E123A"/>
    <w:rsid w:val="001E4142"/>
    <w:rsid w:val="00201359"/>
    <w:rsid w:val="002105F4"/>
    <w:rsid w:val="002120C8"/>
    <w:rsid w:val="00212FD0"/>
    <w:rsid w:val="002151B3"/>
    <w:rsid w:val="00222586"/>
    <w:rsid w:val="00223970"/>
    <w:rsid w:val="002262A8"/>
    <w:rsid w:val="00230E85"/>
    <w:rsid w:val="00232E3D"/>
    <w:rsid w:val="0023415C"/>
    <w:rsid w:val="00241A75"/>
    <w:rsid w:val="002561F1"/>
    <w:rsid w:val="00261CD2"/>
    <w:rsid w:val="00263BFE"/>
    <w:rsid w:val="0026788A"/>
    <w:rsid w:val="002752B1"/>
    <w:rsid w:val="00276DEE"/>
    <w:rsid w:val="00280FC9"/>
    <w:rsid w:val="0028105D"/>
    <w:rsid w:val="00281903"/>
    <w:rsid w:val="002A2D40"/>
    <w:rsid w:val="002B4A23"/>
    <w:rsid w:val="002B4C3D"/>
    <w:rsid w:val="002B796D"/>
    <w:rsid w:val="002C7C3A"/>
    <w:rsid w:val="002D428F"/>
    <w:rsid w:val="002D6317"/>
    <w:rsid w:val="002E6E60"/>
    <w:rsid w:val="002E6F1A"/>
    <w:rsid w:val="003052EF"/>
    <w:rsid w:val="00306941"/>
    <w:rsid w:val="00323149"/>
    <w:rsid w:val="00324B3B"/>
    <w:rsid w:val="003318F2"/>
    <w:rsid w:val="00335BBE"/>
    <w:rsid w:val="0035148C"/>
    <w:rsid w:val="0035179C"/>
    <w:rsid w:val="00352612"/>
    <w:rsid w:val="0035382B"/>
    <w:rsid w:val="00353F8C"/>
    <w:rsid w:val="0036449B"/>
    <w:rsid w:val="003658AE"/>
    <w:rsid w:val="0038142E"/>
    <w:rsid w:val="00381637"/>
    <w:rsid w:val="003843C0"/>
    <w:rsid w:val="0038782E"/>
    <w:rsid w:val="00395BDD"/>
    <w:rsid w:val="003A02AE"/>
    <w:rsid w:val="003A27F2"/>
    <w:rsid w:val="003A425D"/>
    <w:rsid w:val="003B1CA8"/>
    <w:rsid w:val="003B1EA9"/>
    <w:rsid w:val="003B4B76"/>
    <w:rsid w:val="003B57E9"/>
    <w:rsid w:val="003C2364"/>
    <w:rsid w:val="003C23B8"/>
    <w:rsid w:val="003C418A"/>
    <w:rsid w:val="003C7A9E"/>
    <w:rsid w:val="003D732B"/>
    <w:rsid w:val="003E6A8D"/>
    <w:rsid w:val="003E7CA6"/>
    <w:rsid w:val="003F0BE5"/>
    <w:rsid w:val="003F4C4E"/>
    <w:rsid w:val="003F6540"/>
    <w:rsid w:val="00403A0C"/>
    <w:rsid w:val="0040461B"/>
    <w:rsid w:val="0040600D"/>
    <w:rsid w:val="00406899"/>
    <w:rsid w:val="00410321"/>
    <w:rsid w:val="0041106A"/>
    <w:rsid w:val="004119BD"/>
    <w:rsid w:val="00415C30"/>
    <w:rsid w:val="0041678F"/>
    <w:rsid w:val="00420F34"/>
    <w:rsid w:val="004232CB"/>
    <w:rsid w:val="00435064"/>
    <w:rsid w:val="00436D44"/>
    <w:rsid w:val="00447811"/>
    <w:rsid w:val="00452B7D"/>
    <w:rsid w:val="00453F63"/>
    <w:rsid w:val="004543F3"/>
    <w:rsid w:val="0046381C"/>
    <w:rsid w:val="00475F63"/>
    <w:rsid w:val="0047767D"/>
    <w:rsid w:val="004801B7"/>
    <w:rsid w:val="0048130C"/>
    <w:rsid w:val="00482AD1"/>
    <w:rsid w:val="00482C2D"/>
    <w:rsid w:val="0048795A"/>
    <w:rsid w:val="0049105A"/>
    <w:rsid w:val="00492613"/>
    <w:rsid w:val="00495B33"/>
    <w:rsid w:val="004B3669"/>
    <w:rsid w:val="004D1349"/>
    <w:rsid w:val="004D28DD"/>
    <w:rsid w:val="004D435B"/>
    <w:rsid w:val="004E0C89"/>
    <w:rsid w:val="004E1D47"/>
    <w:rsid w:val="004E296E"/>
    <w:rsid w:val="004E58F5"/>
    <w:rsid w:val="004E660F"/>
    <w:rsid w:val="004F445A"/>
    <w:rsid w:val="004F4824"/>
    <w:rsid w:val="004F60B8"/>
    <w:rsid w:val="005003E5"/>
    <w:rsid w:val="00500759"/>
    <w:rsid w:val="0050298C"/>
    <w:rsid w:val="005054D2"/>
    <w:rsid w:val="00512472"/>
    <w:rsid w:val="00516E6A"/>
    <w:rsid w:val="00522CAD"/>
    <w:rsid w:val="00533F1E"/>
    <w:rsid w:val="00536EC3"/>
    <w:rsid w:val="005404F8"/>
    <w:rsid w:val="005406DD"/>
    <w:rsid w:val="00543BEE"/>
    <w:rsid w:val="005458E6"/>
    <w:rsid w:val="005556CC"/>
    <w:rsid w:val="00556343"/>
    <w:rsid w:val="005657C2"/>
    <w:rsid w:val="00585A61"/>
    <w:rsid w:val="00585F4C"/>
    <w:rsid w:val="00594897"/>
    <w:rsid w:val="00594D6F"/>
    <w:rsid w:val="00595345"/>
    <w:rsid w:val="00595ACA"/>
    <w:rsid w:val="00596CB4"/>
    <w:rsid w:val="00596DC4"/>
    <w:rsid w:val="005A33EB"/>
    <w:rsid w:val="005B09A4"/>
    <w:rsid w:val="005C0955"/>
    <w:rsid w:val="005C30E2"/>
    <w:rsid w:val="005C5B45"/>
    <w:rsid w:val="005D001A"/>
    <w:rsid w:val="005D140E"/>
    <w:rsid w:val="005D25B3"/>
    <w:rsid w:val="005E6E40"/>
    <w:rsid w:val="005F412A"/>
    <w:rsid w:val="00600AAF"/>
    <w:rsid w:val="00600B24"/>
    <w:rsid w:val="006042DE"/>
    <w:rsid w:val="00604BDA"/>
    <w:rsid w:val="00606BAF"/>
    <w:rsid w:val="00615FAE"/>
    <w:rsid w:val="0062218C"/>
    <w:rsid w:val="00624BF2"/>
    <w:rsid w:val="00626345"/>
    <w:rsid w:val="00631303"/>
    <w:rsid w:val="00637BC7"/>
    <w:rsid w:val="00641F9D"/>
    <w:rsid w:val="006422FF"/>
    <w:rsid w:val="00643583"/>
    <w:rsid w:val="00644067"/>
    <w:rsid w:val="00645D27"/>
    <w:rsid w:val="00647935"/>
    <w:rsid w:val="0065162D"/>
    <w:rsid w:val="006566F5"/>
    <w:rsid w:val="00660C07"/>
    <w:rsid w:val="006620F4"/>
    <w:rsid w:val="00663072"/>
    <w:rsid w:val="00664084"/>
    <w:rsid w:val="006645FF"/>
    <w:rsid w:val="006775C7"/>
    <w:rsid w:val="00682A92"/>
    <w:rsid w:val="00684A4F"/>
    <w:rsid w:val="00690FC0"/>
    <w:rsid w:val="006941A7"/>
    <w:rsid w:val="006A1029"/>
    <w:rsid w:val="006A6E9B"/>
    <w:rsid w:val="006A74EE"/>
    <w:rsid w:val="006B6854"/>
    <w:rsid w:val="006C21F5"/>
    <w:rsid w:val="006C2E37"/>
    <w:rsid w:val="006C6B88"/>
    <w:rsid w:val="006D1142"/>
    <w:rsid w:val="006D62E2"/>
    <w:rsid w:val="006E53AF"/>
    <w:rsid w:val="006F5232"/>
    <w:rsid w:val="007101B7"/>
    <w:rsid w:val="007357D8"/>
    <w:rsid w:val="007441AB"/>
    <w:rsid w:val="00751AC0"/>
    <w:rsid w:val="00755CCF"/>
    <w:rsid w:val="007560C8"/>
    <w:rsid w:val="00761CE0"/>
    <w:rsid w:val="007652D4"/>
    <w:rsid w:val="00777EAA"/>
    <w:rsid w:val="0078032D"/>
    <w:rsid w:val="00792103"/>
    <w:rsid w:val="00795036"/>
    <w:rsid w:val="007A16E8"/>
    <w:rsid w:val="007A5A8E"/>
    <w:rsid w:val="007A7CA9"/>
    <w:rsid w:val="007B16AA"/>
    <w:rsid w:val="007B1D35"/>
    <w:rsid w:val="007B22A7"/>
    <w:rsid w:val="007B680C"/>
    <w:rsid w:val="007C35AA"/>
    <w:rsid w:val="007C5E44"/>
    <w:rsid w:val="007D6A2C"/>
    <w:rsid w:val="007E3E5C"/>
    <w:rsid w:val="007F3FC9"/>
    <w:rsid w:val="00802A0D"/>
    <w:rsid w:val="00805BE5"/>
    <w:rsid w:val="00815455"/>
    <w:rsid w:val="00820E0E"/>
    <w:rsid w:val="00821B48"/>
    <w:rsid w:val="00822435"/>
    <w:rsid w:val="00830482"/>
    <w:rsid w:val="00841235"/>
    <w:rsid w:val="0084529E"/>
    <w:rsid w:val="0085053A"/>
    <w:rsid w:val="00852E26"/>
    <w:rsid w:val="00854A25"/>
    <w:rsid w:val="00861358"/>
    <w:rsid w:val="00861B9B"/>
    <w:rsid w:val="00866047"/>
    <w:rsid w:val="00866715"/>
    <w:rsid w:val="00875F7B"/>
    <w:rsid w:val="00883425"/>
    <w:rsid w:val="008935CA"/>
    <w:rsid w:val="008959D8"/>
    <w:rsid w:val="008A53AD"/>
    <w:rsid w:val="008A5AB9"/>
    <w:rsid w:val="008A6EC5"/>
    <w:rsid w:val="008A6FE2"/>
    <w:rsid w:val="008B19F3"/>
    <w:rsid w:val="008B2268"/>
    <w:rsid w:val="008B393E"/>
    <w:rsid w:val="008C0A3B"/>
    <w:rsid w:val="008C4A7F"/>
    <w:rsid w:val="008C6828"/>
    <w:rsid w:val="008D2C44"/>
    <w:rsid w:val="008F3A55"/>
    <w:rsid w:val="008F495D"/>
    <w:rsid w:val="008F6227"/>
    <w:rsid w:val="008F64DD"/>
    <w:rsid w:val="009009D9"/>
    <w:rsid w:val="009018C2"/>
    <w:rsid w:val="009072F9"/>
    <w:rsid w:val="0091685F"/>
    <w:rsid w:val="0091737F"/>
    <w:rsid w:val="009245B9"/>
    <w:rsid w:val="00927688"/>
    <w:rsid w:val="00927A5D"/>
    <w:rsid w:val="00932EF6"/>
    <w:rsid w:val="00936A84"/>
    <w:rsid w:val="00940D56"/>
    <w:rsid w:val="0094173A"/>
    <w:rsid w:val="00941FAB"/>
    <w:rsid w:val="009425F3"/>
    <w:rsid w:val="00951722"/>
    <w:rsid w:val="009648E8"/>
    <w:rsid w:val="00964DA3"/>
    <w:rsid w:val="00967565"/>
    <w:rsid w:val="0097208A"/>
    <w:rsid w:val="00973B70"/>
    <w:rsid w:val="0098250E"/>
    <w:rsid w:val="00984DDC"/>
    <w:rsid w:val="00984EC5"/>
    <w:rsid w:val="00994C35"/>
    <w:rsid w:val="00996D14"/>
    <w:rsid w:val="00997CA8"/>
    <w:rsid w:val="00997E6A"/>
    <w:rsid w:val="009A505C"/>
    <w:rsid w:val="009A5C6E"/>
    <w:rsid w:val="009A6B46"/>
    <w:rsid w:val="009B49BD"/>
    <w:rsid w:val="009C3B4F"/>
    <w:rsid w:val="009C3C40"/>
    <w:rsid w:val="009C66B2"/>
    <w:rsid w:val="009D15B9"/>
    <w:rsid w:val="009D3509"/>
    <w:rsid w:val="009D751D"/>
    <w:rsid w:val="009D76C4"/>
    <w:rsid w:val="009F1B95"/>
    <w:rsid w:val="009F27DA"/>
    <w:rsid w:val="00A07824"/>
    <w:rsid w:val="00A11269"/>
    <w:rsid w:val="00A115F6"/>
    <w:rsid w:val="00A17D62"/>
    <w:rsid w:val="00A20E5A"/>
    <w:rsid w:val="00A24820"/>
    <w:rsid w:val="00A25474"/>
    <w:rsid w:val="00A276F1"/>
    <w:rsid w:val="00A3566D"/>
    <w:rsid w:val="00A36FFF"/>
    <w:rsid w:val="00A37564"/>
    <w:rsid w:val="00A540D2"/>
    <w:rsid w:val="00A55A67"/>
    <w:rsid w:val="00A56814"/>
    <w:rsid w:val="00A577CC"/>
    <w:rsid w:val="00A60489"/>
    <w:rsid w:val="00A62C85"/>
    <w:rsid w:val="00A6416F"/>
    <w:rsid w:val="00A6652D"/>
    <w:rsid w:val="00A67D7C"/>
    <w:rsid w:val="00A711CE"/>
    <w:rsid w:val="00A820BA"/>
    <w:rsid w:val="00A912A9"/>
    <w:rsid w:val="00A94F27"/>
    <w:rsid w:val="00A95E76"/>
    <w:rsid w:val="00AA406E"/>
    <w:rsid w:val="00AB169B"/>
    <w:rsid w:val="00AB19A5"/>
    <w:rsid w:val="00AB736A"/>
    <w:rsid w:val="00AB73EB"/>
    <w:rsid w:val="00AD3D37"/>
    <w:rsid w:val="00AD3EB5"/>
    <w:rsid w:val="00AD58F8"/>
    <w:rsid w:val="00AD7BD1"/>
    <w:rsid w:val="00AE5E62"/>
    <w:rsid w:val="00AF5FB1"/>
    <w:rsid w:val="00AF667A"/>
    <w:rsid w:val="00B0396F"/>
    <w:rsid w:val="00B06505"/>
    <w:rsid w:val="00B115CB"/>
    <w:rsid w:val="00B20F3D"/>
    <w:rsid w:val="00B21D64"/>
    <w:rsid w:val="00B353B6"/>
    <w:rsid w:val="00B374C5"/>
    <w:rsid w:val="00B5501E"/>
    <w:rsid w:val="00B65B84"/>
    <w:rsid w:val="00B672A1"/>
    <w:rsid w:val="00B706A7"/>
    <w:rsid w:val="00B741FF"/>
    <w:rsid w:val="00B847ED"/>
    <w:rsid w:val="00B93888"/>
    <w:rsid w:val="00B95611"/>
    <w:rsid w:val="00B95992"/>
    <w:rsid w:val="00B974ED"/>
    <w:rsid w:val="00BA59EA"/>
    <w:rsid w:val="00BD0842"/>
    <w:rsid w:val="00BD3BE0"/>
    <w:rsid w:val="00BD5A1D"/>
    <w:rsid w:val="00BD6375"/>
    <w:rsid w:val="00BE0D31"/>
    <w:rsid w:val="00BE141A"/>
    <w:rsid w:val="00BE6267"/>
    <w:rsid w:val="00BF025D"/>
    <w:rsid w:val="00BF2C6E"/>
    <w:rsid w:val="00BF5C57"/>
    <w:rsid w:val="00C013F5"/>
    <w:rsid w:val="00C04BA1"/>
    <w:rsid w:val="00C17668"/>
    <w:rsid w:val="00C20F7B"/>
    <w:rsid w:val="00C25C01"/>
    <w:rsid w:val="00C260BB"/>
    <w:rsid w:val="00C27522"/>
    <w:rsid w:val="00C33C61"/>
    <w:rsid w:val="00C358C9"/>
    <w:rsid w:val="00C40514"/>
    <w:rsid w:val="00C52D6D"/>
    <w:rsid w:val="00C61A30"/>
    <w:rsid w:val="00C61A5B"/>
    <w:rsid w:val="00C70AF5"/>
    <w:rsid w:val="00C73F9F"/>
    <w:rsid w:val="00C74136"/>
    <w:rsid w:val="00C76B9D"/>
    <w:rsid w:val="00C774D3"/>
    <w:rsid w:val="00C83C25"/>
    <w:rsid w:val="00C85247"/>
    <w:rsid w:val="00C87448"/>
    <w:rsid w:val="00C93451"/>
    <w:rsid w:val="00C93473"/>
    <w:rsid w:val="00C953A7"/>
    <w:rsid w:val="00C961BB"/>
    <w:rsid w:val="00CA2913"/>
    <w:rsid w:val="00CA650B"/>
    <w:rsid w:val="00CB068C"/>
    <w:rsid w:val="00CB1A0A"/>
    <w:rsid w:val="00CC3B45"/>
    <w:rsid w:val="00CC51BB"/>
    <w:rsid w:val="00CD3DF3"/>
    <w:rsid w:val="00CE1990"/>
    <w:rsid w:val="00CE1F12"/>
    <w:rsid w:val="00CE510B"/>
    <w:rsid w:val="00CE550A"/>
    <w:rsid w:val="00CE5B52"/>
    <w:rsid w:val="00CF0D35"/>
    <w:rsid w:val="00CF31AB"/>
    <w:rsid w:val="00CF3837"/>
    <w:rsid w:val="00CF79C8"/>
    <w:rsid w:val="00D02CB2"/>
    <w:rsid w:val="00D15865"/>
    <w:rsid w:val="00D15F32"/>
    <w:rsid w:val="00D16AFC"/>
    <w:rsid w:val="00D1706E"/>
    <w:rsid w:val="00D27EDF"/>
    <w:rsid w:val="00D302DD"/>
    <w:rsid w:val="00D31BB8"/>
    <w:rsid w:val="00D34832"/>
    <w:rsid w:val="00D35191"/>
    <w:rsid w:val="00D3662A"/>
    <w:rsid w:val="00D40201"/>
    <w:rsid w:val="00D42D95"/>
    <w:rsid w:val="00D443C1"/>
    <w:rsid w:val="00D457DD"/>
    <w:rsid w:val="00D47108"/>
    <w:rsid w:val="00D609F2"/>
    <w:rsid w:val="00D619D6"/>
    <w:rsid w:val="00D666BB"/>
    <w:rsid w:val="00D8060F"/>
    <w:rsid w:val="00D853AF"/>
    <w:rsid w:val="00D85981"/>
    <w:rsid w:val="00D90A58"/>
    <w:rsid w:val="00D90F92"/>
    <w:rsid w:val="00D9481C"/>
    <w:rsid w:val="00D95CAF"/>
    <w:rsid w:val="00DA32A5"/>
    <w:rsid w:val="00DA3BD0"/>
    <w:rsid w:val="00DB0645"/>
    <w:rsid w:val="00DB2C9B"/>
    <w:rsid w:val="00DB69CC"/>
    <w:rsid w:val="00DD1CA0"/>
    <w:rsid w:val="00DD507F"/>
    <w:rsid w:val="00DD78AF"/>
    <w:rsid w:val="00DE042A"/>
    <w:rsid w:val="00DE1457"/>
    <w:rsid w:val="00DE266B"/>
    <w:rsid w:val="00DE6DF2"/>
    <w:rsid w:val="00DE7A8C"/>
    <w:rsid w:val="00DF0D43"/>
    <w:rsid w:val="00E02A34"/>
    <w:rsid w:val="00E17531"/>
    <w:rsid w:val="00E301F8"/>
    <w:rsid w:val="00E36B08"/>
    <w:rsid w:val="00E37BDE"/>
    <w:rsid w:val="00E44454"/>
    <w:rsid w:val="00E47074"/>
    <w:rsid w:val="00E577E4"/>
    <w:rsid w:val="00E6153F"/>
    <w:rsid w:val="00E653EF"/>
    <w:rsid w:val="00E66648"/>
    <w:rsid w:val="00E70A88"/>
    <w:rsid w:val="00E71228"/>
    <w:rsid w:val="00E77718"/>
    <w:rsid w:val="00E81843"/>
    <w:rsid w:val="00E85050"/>
    <w:rsid w:val="00E90E13"/>
    <w:rsid w:val="00E916BF"/>
    <w:rsid w:val="00E93FB9"/>
    <w:rsid w:val="00E942AA"/>
    <w:rsid w:val="00E94E43"/>
    <w:rsid w:val="00EA07BA"/>
    <w:rsid w:val="00EA331C"/>
    <w:rsid w:val="00EB2860"/>
    <w:rsid w:val="00EB4AFD"/>
    <w:rsid w:val="00EB585C"/>
    <w:rsid w:val="00EB5BCE"/>
    <w:rsid w:val="00EC2255"/>
    <w:rsid w:val="00EC3F65"/>
    <w:rsid w:val="00EC473D"/>
    <w:rsid w:val="00ED0890"/>
    <w:rsid w:val="00ED1761"/>
    <w:rsid w:val="00ED6EC8"/>
    <w:rsid w:val="00ED7884"/>
    <w:rsid w:val="00EE1B08"/>
    <w:rsid w:val="00EE4374"/>
    <w:rsid w:val="00EE7001"/>
    <w:rsid w:val="00F00F6C"/>
    <w:rsid w:val="00F05579"/>
    <w:rsid w:val="00F136E0"/>
    <w:rsid w:val="00F17ACF"/>
    <w:rsid w:val="00F22A8C"/>
    <w:rsid w:val="00F2414F"/>
    <w:rsid w:val="00F27B92"/>
    <w:rsid w:val="00F27E63"/>
    <w:rsid w:val="00F35692"/>
    <w:rsid w:val="00F35A47"/>
    <w:rsid w:val="00F409FA"/>
    <w:rsid w:val="00F42FFA"/>
    <w:rsid w:val="00F47694"/>
    <w:rsid w:val="00F55A05"/>
    <w:rsid w:val="00F6292A"/>
    <w:rsid w:val="00F63149"/>
    <w:rsid w:val="00F84F58"/>
    <w:rsid w:val="00F8790D"/>
    <w:rsid w:val="00F9667F"/>
    <w:rsid w:val="00FA1681"/>
    <w:rsid w:val="00FA18CC"/>
    <w:rsid w:val="00FB1358"/>
    <w:rsid w:val="00FB46B7"/>
    <w:rsid w:val="00FC0242"/>
    <w:rsid w:val="00FE53FF"/>
    <w:rsid w:val="00FE7B3D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93AAED-87E6-4D37-9F22-61E8948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4">
    <w:name w:val="heading 4"/>
    <w:basedOn w:val="a"/>
    <w:next w:val="a"/>
    <w:link w:val="40"/>
    <w:qFormat/>
    <w:rsid w:val="00475F63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5F63"/>
    <w:pPr>
      <w:keepNext/>
      <w:widowControl/>
      <w:autoSpaceDE/>
      <w:autoSpaceDN/>
      <w:adjustRightInd/>
      <w:outlineLvl w:val="4"/>
    </w:pPr>
    <w:rPr>
      <w:rFonts w:ascii="Times New Roman" w:hAnsi="Times New Roman" w:cs="Times New Roman"/>
      <w:color w:val="FF0000"/>
      <w:sz w:val="28"/>
    </w:rPr>
  </w:style>
  <w:style w:type="paragraph" w:styleId="7">
    <w:name w:val="heading 7"/>
    <w:basedOn w:val="a"/>
    <w:next w:val="a"/>
    <w:link w:val="70"/>
    <w:qFormat/>
    <w:rsid w:val="00475F6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F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5F32"/>
  </w:style>
  <w:style w:type="paragraph" w:styleId="a5">
    <w:name w:val="footer"/>
    <w:basedOn w:val="a"/>
    <w:rsid w:val="00D15F3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15F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5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35148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30"/>
      <w:szCs w:val="24"/>
    </w:rPr>
  </w:style>
  <w:style w:type="paragraph" w:styleId="a8">
    <w:name w:val="Balloon Text"/>
    <w:basedOn w:val="a"/>
    <w:semiHidden/>
    <w:rsid w:val="00A24820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rsid w:val="00EA07B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EA07BA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ConsPlusTitle">
    <w:name w:val="ConsPlusTitle"/>
    <w:uiPriority w:val="99"/>
    <w:rsid w:val="00070DA6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character" w:customStyle="1" w:styleId="40">
    <w:name w:val="Заголовок 4 Знак"/>
    <w:link w:val="4"/>
    <w:rsid w:val="00475F6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75F63"/>
    <w:rPr>
      <w:color w:val="FF0000"/>
      <w:sz w:val="28"/>
    </w:rPr>
  </w:style>
  <w:style w:type="character" w:customStyle="1" w:styleId="70">
    <w:name w:val="Заголовок 7 Знак"/>
    <w:link w:val="7"/>
    <w:rsid w:val="00475F63"/>
    <w:rPr>
      <w:sz w:val="24"/>
      <w:szCs w:val="24"/>
    </w:rPr>
  </w:style>
  <w:style w:type="paragraph" w:styleId="aa">
    <w:name w:val="Body Text Indent"/>
    <w:basedOn w:val="a"/>
    <w:link w:val="ab"/>
    <w:rsid w:val="00475F6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475F63"/>
    <w:rPr>
      <w:sz w:val="24"/>
      <w:szCs w:val="24"/>
    </w:rPr>
  </w:style>
  <w:style w:type="paragraph" w:styleId="2">
    <w:name w:val="Body Text Indent 2"/>
    <w:basedOn w:val="a"/>
    <w:link w:val="20"/>
    <w:rsid w:val="00475F6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75F63"/>
    <w:rPr>
      <w:sz w:val="24"/>
      <w:szCs w:val="24"/>
    </w:rPr>
  </w:style>
  <w:style w:type="paragraph" w:customStyle="1" w:styleId="FR1">
    <w:name w:val="FR1"/>
    <w:rsid w:val="00475F63"/>
    <w:pPr>
      <w:widowControl w:val="0"/>
      <w:spacing w:before="380"/>
    </w:pPr>
    <w:rPr>
      <w:rFonts w:ascii="Arial" w:hAnsi="Arial"/>
      <w:sz w:val="24"/>
    </w:rPr>
  </w:style>
  <w:style w:type="paragraph" w:styleId="3">
    <w:name w:val="Body Text Indent 3"/>
    <w:basedOn w:val="a"/>
    <w:link w:val="30"/>
    <w:rsid w:val="00475F6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475F63"/>
    <w:rPr>
      <w:sz w:val="16"/>
      <w:szCs w:val="16"/>
    </w:rPr>
  </w:style>
  <w:style w:type="paragraph" w:customStyle="1" w:styleId="ConsTitle">
    <w:name w:val="ConsTitle"/>
    <w:uiPriority w:val="99"/>
    <w:rsid w:val="008C4A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21">
    <w:name w:val="Основной текст2"/>
    <w:basedOn w:val="a"/>
    <w:rsid w:val="00190BB9"/>
    <w:pPr>
      <w:shd w:val="clear" w:color="auto" w:fill="FFFFFF"/>
      <w:autoSpaceDE/>
      <w:autoSpaceDN/>
      <w:adjustRightInd/>
      <w:spacing w:line="346" w:lineRule="exact"/>
      <w:jc w:val="both"/>
    </w:pPr>
    <w:rPr>
      <w:rFonts w:ascii="Times New Roman" w:hAnsi="Times New Roman" w:cs="Times New Roman"/>
      <w:color w:val="000000"/>
      <w:spacing w:val="1"/>
      <w:sz w:val="26"/>
      <w:szCs w:val="26"/>
      <w:lang w:eastAsia="be-BY"/>
    </w:rPr>
  </w:style>
  <w:style w:type="character" w:customStyle="1" w:styleId="65pt0pt">
    <w:name w:val="Основной текст + 6.5 pt;Интервал 0 pt"/>
    <w:rsid w:val="00540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C93C-38BE-40C8-BCF8-DEFFD5C9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32795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SehA</dc:creator>
  <cp:lastModifiedBy>Процкий Евгений Аркадьевич</cp:lastModifiedBy>
  <cp:revision>3</cp:revision>
  <cp:lastPrinted>2018-01-31T09:34:00Z</cp:lastPrinted>
  <dcterms:created xsi:type="dcterms:W3CDTF">2018-02-27T14:08:00Z</dcterms:created>
  <dcterms:modified xsi:type="dcterms:W3CDTF">2018-02-27T14:08:00Z</dcterms:modified>
</cp:coreProperties>
</file>