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A0" w:rsidRPr="00C61DA0" w:rsidRDefault="00910266" w:rsidP="00C61DA0">
      <w:pPr>
        <w:ind w:firstLine="709"/>
        <w:jc w:val="center"/>
        <w:rPr>
          <w:b/>
          <w:sz w:val="29"/>
          <w:szCs w:val="29"/>
        </w:rPr>
      </w:pPr>
      <w:r w:rsidRPr="00C61DA0">
        <w:rPr>
          <w:b/>
          <w:sz w:val="29"/>
          <w:szCs w:val="29"/>
        </w:rPr>
        <w:t>Любую болезнь гораздо легче предупредить, нежели лечить</w:t>
      </w:r>
    </w:p>
    <w:p w:rsidR="00C61DA0" w:rsidRDefault="00C61DA0" w:rsidP="00910266">
      <w:pPr>
        <w:ind w:firstLine="709"/>
        <w:rPr>
          <w:sz w:val="29"/>
          <w:szCs w:val="29"/>
        </w:rPr>
      </w:pPr>
    </w:p>
    <w:p w:rsidR="00910266" w:rsidRPr="00E65FE6" w:rsidRDefault="00C61DA0" w:rsidP="00910266">
      <w:pPr>
        <w:ind w:firstLine="709"/>
        <w:rPr>
          <w:sz w:val="29"/>
          <w:szCs w:val="29"/>
        </w:rPr>
      </w:pPr>
      <w:r>
        <w:rPr>
          <w:sz w:val="29"/>
          <w:szCs w:val="29"/>
        </w:rPr>
        <w:t>С</w:t>
      </w:r>
      <w:r w:rsidR="00910266" w:rsidRPr="00E65FE6">
        <w:rPr>
          <w:sz w:val="29"/>
          <w:szCs w:val="29"/>
        </w:rPr>
        <w:t xml:space="preserve"> 1 января 2023 года в Республике Беларусь введена обязательная диспансеризация. С этой даты медики в стране начали осуществлять осмотры населения вне зависимости от того, установлено ли у пациента заболевание или нет, входит ли он в группу риска или диспансерного наблюдения. 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>Министерство здравоохранения Республики Беларусь разработало новые подходы к диспансеризации: все манипуляции можно пройти за день. Сейчас в среднем через кабинет диспансеризации в каждом учреждении здравоохранения в смену проходят от 35 человек и более.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Зачем нужна диспансеризация? 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Диспансеризация проводится в целях медицинской профилактики и пропаганды здорового образа жизни. 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Предыдущая «версия» диспансеризации была направлена на выявление хронических форм заболевания и работу с ними.Теперь используется новый формат: определяются факторы риска развития заболеваний и исходя из них производятся назначения лабораторных исследований, производится консультация пациентов по вопросам медицинской профилактики. При проведении диспансеризации осуществляется не профилактический осмотр или обязательный медицинский осмотр, а медицинский осмотр пациента, который направлен на проведение медицинской профилактики и выявление факторов риска развития неинфекционных заболеваний, в том числе выявление заболеваний на ранних его этапах. 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>Чем отличается обязательный медосмотр от диспансеризации? Обязательный медицинский осмотр – это более узкое направление, которое решает вопрос годности (негодности) к выполнению отдельных видов работ. Обязательный медицинский осмотр проходят люди, чей труд связан с вредными и/или опасными условиями труда. Он проводится медкомиссиями по проведению обязательных и очередных медосмотров.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>Диспансеризация – более широкое направление, которое позволит выявить заболевание на ранних этапах. Специалисты уже оценили эффективность диспансеризации по результатам пилотного проекта, разработали новое постановление и порядок проведения и направили для реализации во все организации здравоохранения.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>Как организована диспансеризация? В каждой организации здравоохранения открытыкабинеты диспансеризации. Есть два варианта</w:t>
      </w:r>
      <w:r w:rsidR="000E2D70" w:rsidRPr="00E65FE6">
        <w:rPr>
          <w:sz w:val="29"/>
          <w:szCs w:val="29"/>
        </w:rPr>
        <w:t xml:space="preserve"> прохождения диспансе</w:t>
      </w:r>
      <w:r w:rsidRPr="00E65FE6">
        <w:rPr>
          <w:sz w:val="29"/>
          <w:szCs w:val="29"/>
        </w:rPr>
        <w:t xml:space="preserve">ризации: можно записаться самостоятельно (например, через регистратуру поликлиники, колл-центр, </w:t>
      </w:r>
      <w:proofErr w:type="spellStart"/>
      <w:r w:rsidRPr="00E65FE6">
        <w:rPr>
          <w:sz w:val="29"/>
          <w:szCs w:val="29"/>
        </w:rPr>
        <w:t>онлайн-запись</w:t>
      </w:r>
      <w:proofErr w:type="spellEnd"/>
      <w:r w:rsidRPr="00E65FE6">
        <w:rPr>
          <w:sz w:val="29"/>
          <w:szCs w:val="29"/>
        </w:rPr>
        <w:t xml:space="preserve"> на сайте) либо пройти медицинский осмотр предложит медицинский работник во время посещения пациентом амбулаторно-поликлинической организации. 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lastRenderedPageBreak/>
        <w:t xml:space="preserve">Начинается диспансеризация с заполнения анкеты. Там есть вопросы, которые помогут медику выявить факторы риска развития заболевания. Основных факторов риска развития заболеваний четыре: 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сердечно-сосудистых заболеваний; 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онкологических заболеваний; 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>сахарного диабета;</w:t>
      </w:r>
    </w:p>
    <w:p w:rsidR="00910266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>хронической обструктивной болезни легких.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При правильном ведении пациента части этих заболеваний можно избежать либо выявить на раннем этапе и подобрать нужное лечение. Анализируя ответы в анкете, медицинский работник назначит и проведет лабораторные исследования.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Кроме того, в этом же кабинете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измерят внутриглазное давление (лицам старше 40 лет),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артериальное давление,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вес,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рост,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рассчитают индекс массы тела,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осмотрят полость рта,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сделают ЭКГ.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Затем пациенту предложат удобное время для записи на прием к врачу общей практики, чтобы тот подобрал лечение по тому или иному заболеванию либо направил на дополнительные диагностические исследования.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К слову, пациент может заполнить анкету самостоятельно на едином портале электронных услуг НЦЭУ. Однако только при условии, если у него есть электронная цифровая подпись и биометрический паспорт. Дубликат анкеты поступает в учреждение здравоохранения. </w:t>
      </w:r>
    </w:p>
    <w:p w:rsidR="000E2D70" w:rsidRPr="00E65FE6" w:rsidRDefault="000E2D70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>В Советском районе по состоянию на 01.08.2023 г. диспансерными осмотрами охвачено 55970 человек старше 18 лет. Из общего числа осмотренных выявлено 31999 случаев факторов риска развития болезней системы кровообращения (</w:t>
      </w:r>
      <w:r w:rsidR="00E65FE6" w:rsidRPr="00E65FE6">
        <w:rPr>
          <w:sz w:val="29"/>
          <w:szCs w:val="29"/>
        </w:rPr>
        <w:t>57,25%</w:t>
      </w:r>
      <w:r w:rsidRPr="00E65FE6">
        <w:rPr>
          <w:sz w:val="29"/>
          <w:szCs w:val="29"/>
        </w:rPr>
        <w:t>)</w:t>
      </w:r>
      <w:r w:rsidR="00E65FE6" w:rsidRPr="00E65FE6">
        <w:rPr>
          <w:sz w:val="29"/>
          <w:szCs w:val="29"/>
        </w:rPr>
        <w:t>; 15488 случаев фактора риска развития онкологических заболеваний (27,7%); 19266 случаев фактора риска развития сахарного диабета (34,4%) и 9101 случай фактора риска развития хронической обструктивной болезни лёгких (16,3%).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Кто может пройти диспансеризацию? </w:t>
      </w:r>
    </w:p>
    <w:p w:rsidR="000E2D70" w:rsidRPr="00E65FE6" w:rsidRDefault="00910266" w:rsidP="00910266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 xml:space="preserve">Каждый человек, даже при наличии хронического заболевания. Пациенты в возрасте 18–39 лет могут проходить обследование раз в три года, а старше 40 лет – раз в год. В зависимости от факторов риска и возраста также определены лабораторные и диагностические исследования. Важно! После диспансеризации медработник выдаст выписку из медицинских документов по форме и в порядке, установленных постановлением Министерства здравоохранения Республики Беларусь от 9 июля 2010 года № 92, где будет указано, что пациент прошел </w:t>
      </w:r>
      <w:r w:rsidRPr="00E65FE6">
        <w:rPr>
          <w:sz w:val="29"/>
          <w:szCs w:val="29"/>
        </w:rPr>
        <w:lastRenderedPageBreak/>
        <w:t xml:space="preserve">диспансеризацию. Это является основанием для предоставления работодателем оплачиваемого выходного дня. </w:t>
      </w:r>
    </w:p>
    <w:p w:rsidR="0019049C" w:rsidRPr="00E65FE6" w:rsidRDefault="00910266" w:rsidP="000E2D70">
      <w:pPr>
        <w:ind w:firstLine="709"/>
        <w:rPr>
          <w:sz w:val="29"/>
          <w:szCs w:val="29"/>
        </w:rPr>
      </w:pPr>
      <w:r w:rsidRPr="00E65FE6">
        <w:rPr>
          <w:sz w:val="29"/>
          <w:szCs w:val="29"/>
        </w:rPr>
        <w:t>В случае, если у вас остались вопросы, рекомендуем обратиться в свое учреждение здравоохранения для получения подробной справки и записи на прием.</w:t>
      </w:r>
    </w:p>
    <w:sectPr w:rsidR="0019049C" w:rsidRPr="00E65FE6" w:rsidSect="00C96C4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0266"/>
    <w:rsid w:val="000E2D70"/>
    <w:rsid w:val="000F349E"/>
    <w:rsid w:val="001777F9"/>
    <w:rsid w:val="0019049C"/>
    <w:rsid w:val="004570E6"/>
    <w:rsid w:val="00910266"/>
    <w:rsid w:val="00C61DA0"/>
    <w:rsid w:val="00C96C44"/>
    <w:rsid w:val="00E6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8AF8-7382-49A1-8925-C45C9CC1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 В.А</dc:creator>
  <cp:lastModifiedBy>Ideolog_2</cp:lastModifiedBy>
  <cp:revision>2</cp:revision>
  <cp:lastPrinted>2023-08-07T07:05:00Z</cp:lastPrinted>
  <dcterms:created xsi:type="dcterms:W3CDTF">2023-08-10T04:42:00Z</dcterms:created>
  <dcterms:modified xsi:type="dcterms:W3CDTF">2023-08-10T04:42:00Z</dcterms:modified>
</cp:coreProperties>
</file>